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E8FF" w14:textId="77777777" w:rsidR="00530683" w:rsidRPr="001F5A7A" w:rsidRDefault="00530683" w:rsidP="00530683">
      <w:pPr>
        <w:pStyle w:val="Ttulo"/>
        <w:ind w:left="-539" w:right="-522"/>
        <w:rPr>
          <w:color w:val="000000"/>
          <w:spacing w:val="20"/>
        </w:rPr>
      </w:pPr>
      <w:r>
        <w:rPr>
          <w:color w:val="000000"/>
          <w:spacing w:val="20"/>
        </w:rPr>
        <w:t>GRUPO DE POLÍTICA MONETARIA</w:t>
      </w:r>
    </w:p>
    <w:p w14:paraId="6BC45434" w14:textId="39F3B35C" w:rsidR="00530683" w:rsidRDefault="00BA6C11" w:rsidP="00530683">
      <w:pPr>
        <w:pStyle w:val="Ttulo"/>
        <w:ind w:left="-539" w:right="-522"/>
        <w:rPr>
          <w:color w:val="808080"/>
        </w:rPr>
      </w:pPr>
      <w:r>
        <w:rPr>
          <w:color w:val="808080"/>
        </w:rPr>
        <w:t xml:space="preserve">Comunicado </w:t>
      </w:r>
      <w:r w:rsidR="00180A60">
        <w:rPr>
          <w:color w:val="808080"/>
        </w:rPr>
        <w:t>Lunes</w:t>
      </w:r>
      <w:r w:rsidR="00410E56">
        <w:rPr>
          <w:color w:val="808080"/>
        </w:rPr>
        <w:t xml:space="preserve"> </w:t>
      </w:r>
      <w:r w:rsidR="00A83975">
        <w:rPr>
          <w:color w:val="808080"/>
        </w:rPr>
        <w:t>1</w:t>
      </w:r>
      <w:r w:rsidR="00180A60">
        <w:rPr>
          <w:color w:val="808080"/>
        </w:rPr>
        <w:t>6</w:t>
      </w:r>
      <w:r w:rsidR="00A83975">
        <w:rPr>
          <w:color w:val="808080"/>
        </w:rPr>
        <w:t xml:space="preserve"> </w:t>
      </w:r>
      <w:r w:rsidR="00410E56">
        <w:rPr>
          <w:color w:val="808080"/>
        </w:rPr>
        <w:t xml:space="preserve">de </w:t>
      </w:r>
      <w:proofErr w:type="gramStart"/>
      <w:r w:rsidR="00180A60">
        <w:rPr>
          <w:color w:val="808080"/>
        </w:rPr>
        <w:t>Diciem</w:t>
      </w:r>
      <w:r w:rsidR="00A83975">
        <w:rPr>
          <w:color w:val="808080"/>
        </w:rPr>
        <w:t>bre</w:t>
      </w:r>
      <w:proofErr w:type="gramEnd"/>
      <w:r w:rsidR="00410E56">
        <w:rPr>
          <w:color w:val="808080"/>
        </w:rPr>
        <w:t xml:space="preserve"> de </w:t>
      </w:r>
      <w:r w:rsidR="004F3037">
        <w:rPr>
          <w:color w:val="808080"/>
        </w:rPr>
        <w:t>20</w:t>
      </w:r>
      <w:r w:rsidR="00663FB0">
        <w:rPr>
          <w:color w:val="808080"/>
        </w:rPr>
        <w:t>2</w:t>
      </w:r>
      <w:r w:rsidR="005E1109">
        <w:rPr>
          <w:color w:val="808080"/>
        </w:rPr>
        <w:t>4</w:t>
      </w:r>
    </w:p>
    <w:p w14:paraId="6A349900" w14:textId="60B2F718" w:rsidR="00E1660C" w:rsidRPr="00A83975" w:rsidRDefault="00530683" w:rsidP="00A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7453C1D" wp14:editId="6A7806D5">
            <wp:simplePos x="0" y="0"/>
            <wp:positionH relativeFrom="column">
              <wp:posOffset>-570865</wp:posOffset>
            </wp:positionH>
            <wp:positionV relativeFrom="paragraph">
              <wp:posOffset>280670</wp:posOffset>
            </wp:positionV>
            <wp:extent cx="6515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37" y="21402"/>
                <wp:lineTo x="21537" y="0"/>
                <wp:lineTo x="0" y="0"/>
              </wp:wrapPolygon>
            </wp:wrapTight>
            <wp:docPr id="1" name="Imagen 1" descr="Descripción: Descripción: bannersin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bannersin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___________________________________________________________</w:t>
      </w:r>
      <w:r>
        <w:br/>
      </w:r>
      <w:r w:rsidR="006E3F91">
        <w:rPr>
          <w:rFonts w:ascii="Times New Roman" w:hAnsi="Times New Roman" w:cs="Times New Roman"/>
          <w:b/>
          <w:sz w:val="24"/>
          <w:szCs w:val="24"/>
        </w:rPr>
        <w:t>EUGENIA ANDREASEN</w:t>
      </w:r>
      <w:r w:rsidR="00BF0DB0">
        <w:rPr>
          <w:rFonts w:ascii="Times New Roman" w:hAnsi="Times New Roman" w:cs="Times New Roman"/>
          <w:b/>
          <w:sz w:val="24"/>
          <w:szCs w:val="24"/>
        </w:rPr>
        <w:t>,</w:t>
      </w:r>
      <w:r w:rsidR="006E3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636">
        <w:rPr>
          <w:rFonts w:ascii="Times New Roman" w:hAnsi="Times New Roman" w:cs="Times New Roman"/>
          <w:b/>
          <w:sz w:val="24"/>
          <w:szCs w:val="24"/>
        </w:rPr>
        <w:t>CARLOS BUDNEVIC</w:t>
      </w:r>
      <w:r w:rsidR="00AE0FE0">
        <w:rPr>
          <w:rFonts w:ascii="Times New Roman" w:hAnsi="Times New Roman" w:cs="Times New Roman"/>
          <w:b/>
          <w:sz w:val="24"/>
          <w:szCs w:val="24"/>
        </w:rPr>
        <w:t>H</w:t>
      </w:r>
      <w:r w:rsidR="00A629B8" w:rsidRPr="00556D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3975">
        <w:rPr>
          <w:rFonts w:ascii="Times New Roman" w:hAnsi="Times New Roman" w:cs="Times New Roman"/>
          <w:b/>
          <w:sz w:val="24"/>
          <w:szCs w:val="24"/>
        </w:rPr>
        <w:t xml:space="preserve">KEVIN </w:t>
      </w:r>
      <w:r w:rsidR="0004018D">
        <w:rPr>
          <w:rFonts w:ascii="Times New Roman" w:hAnsi="Times New Roman" w:cs="Times New Roman"/>
          <w:b/>
          <w:sz w:val="24"/>
          <w:szCs w:val="24"/>
        </w:rPr>
        <w:t>COWAN</w:t>
      </w:r>
      <w:r w:rsidR="0004018D" w:rsidRPr="00556D25">
        <w:rPr>
          <w:rFonts w:ascii="Times New Roman" w:hAnsi="Times New Roman" w:cs="Times New Roman"/>
          <w:b/>
          <w:sz w:val="24"/>
          <w:szCs w:val="24"/>
        </w:rPr>
        <w:t>, JUAN</w:t>
      </w:r>
      <w:r w:rsidR="00BB102E">
        <w:rPr>
          <w:rFonts w:ascii="Times New Roman" w:hAnsi="Times New Roman" w:cs="Times New Roman"/>
          <w:b/>
          <w:sz w:val="24"/>
          <w:szCs w:val="24"/>
        </w:rPr>
        <w:t xml:space="preserve"> PABLO MEDINA</w:t>
      </w:r>
      <w:r w:rsidR="000431AB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0431AB" w:rsidRPr="000431AB">
        <w:t xml:space="preserve"> </w:t>
      </w:r>
      <w:r w:rsidR="000431AB" w:rsidRPr="000431AB">
        <w:rPr>
          <w:rFonts w:ascii="Times New Roman" w:hAnsi="Times New Roman" w:cs="Times New Roman"/>
          <w:b/>
          <w:sz w:val="24"/>
          <w:szCs w:val="24"/>
        </w:rPr>
        <w:t>ANDREA TOKMAN</w:t>
      </w:r>
      <w:r w:rsidRPr="00556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D1F71" w14:textId="5E3A8FE0" w:rsidR="005002BE" w:rsidRPr="008340B4" w:rsidRDefault="00C07D0A" w:rsidP="00601A4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l</w:t>
      </w:r>
      <w:r w:rsidR="0062596E">
        <w:rPr>
          <w:rFonts w:ascii="Times New Roman" w:hAnsi="Times New Roman" w:cs="Times New Roman"/>
          <w:b/>
          <w:bCs/>
        </w:rPr>
        <w:t>os últimos mese</w:t>
      </w:r>
      <w:r w:rsidR="005002BE" w:rsidRPr="008340B4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,</w:t>
      </w:r>
      <w:r w:rsidR="0062596E">
        <w:rPr>
          <w:rFonts w:ascii="Times New Roman" w:hAnsi="Times New Roman" w:cs="Times New Roman"/>
          <w:b/>
          <w:bCs/>
        </w:rPr>
        <w:t xml:space="preserve"> las tensiones geopolíticas y sus consecuencias económicas han tenido un nuevo capítulo. De particular relevancia fue el triunfo de Donal</w:t>
      </w:r>
      <w:r w:rsidR="00C033EE">
        <w:rPr>
          <w:rFonts w:ascii="Times New Roman" w:hAnsi="Times New Roman" w:cs="Times New Roman"/>
          <w:b/>
          <w:bCs/>
        </w:rPr>
        <w:t>d</w:t>
      </w:r>
      <w:r w:rsidR="0062596E">
        <w:rPr>
          <w:rFonts w:ascii="Times New Roman" w:hAnsi="Times New Roman" w:cs="Times New Roman"/>
          <w:b/>
          <w:bCs/>
        </w:rPr>
        <w:t xml:space="preserve"> Trump en la elección presidencial en </w:t>
      </w:r>
      <w:proofErr w:type="gramStart"/>
      <w:r w:rsidR="0062596E">
        <w:rPr>
          <w:rFonts w:ascii="Times New Roman" w:hAnsi="Times New Roman" w:cs="Times New Roman"/>
          <w:b/>
          <w:bCs/>
        </w:rPr>
        <w:t>EEUU</w:t>
      </w:r>
      <w:proofErr w:type="gramEnd"/>
      <w:r w:rsidR="0062596E">
        <w:rPr>
          <w:rFonts w:ascii="Times New Roman" w:hAnsi="Times New Roman" w:cs="Times New Roman"/>
          <w:b/>
          <w:bCs/>
        </w:rPr>
        <w:t xml:space="preserve">, lo cual </w:t>
      </w:r>
      <w:r w:rsidR="00EC0A3F">
        <w:rPr>
          <w:rFonts w:ascii="Times New Roman" w:hAnsi="Times New Roman" w:cs="Times New Roman"/>
          <w:b/>
          <w:bCs/>
        </w:rPr>
        <w:t>avivó</w:t>
      </w:r>
      <w:r w:rsidR="0062596E">
        <w:rPr>
          <w:rFonts w:ascii="Times New Roman" w:hAnsi="Times New Roman" w:cs="Times New Roman"/>
          <w:b/>
          <w:bCs/>
        </w:rPr>
        <w:t xml:space="preserve"> </w:t>
      </w:r>
      <w:r w:rsidR="001B423F">
        <w:rPr>
          <w:rFonts w:ascii="Times New Roman" w:hAnsi="Times New Roman" w:cs="Times New Roman"/>
          <w:b/>
          <w:bCs/>
        </w:rPr>
        <w:t>la incertidumbre</w:t>
      </w:r>
      <w:r w:rsidR="00924971">
        <w:rPr>
          <w:rFonts w:ascii="Times New Roman" w:hAnsi="Times New Roman" w:cs="Times New Roman"/>
          <w:b/>
          <w:bCs/>
        </w:rPr>
        <w:t xml:space="preserve"> sobre el camino que tomará la política económica de EEUU y </w:t>
      </w:r>
      <w:r w:rsidR="00B149D1">
        <w:rPr>
          <w:rFonts w:ascii="Times New Roman" w:hAnsi="Times New Roman" w:cs="Times New Roman"/>
          <w:b/>
          <w:bCs/>
        </w:rPr>
        <w:t xml:space="preserve">si </w:t>
      </w:r>
      <w:r w:rsidR="00EC0A3F">
        <w:rPr>
          <w:rFonts w:ascii="Times New Roman" w:hAnsi="Times New Roman" w:cs="Times New Roman"/>
          <w:b/>
          <w:bCs/>
        </w:rPr>
        <w:t>est</w:t>
      </w:r>
      <w:r w:rsidR="00F155CE">
        <w:rPr>
          <w:rFonts w:ascii="Times New Roman" w:hAnsi="Times New Roman" w:cs="Times New Roman"/>
          <w:b/>
          <w:bCs/>
        </w:rPr>
        <w:t>o</w:t>
      </w:r>
      <w:r w:rsidR="00EC0A3F">
        <w:rPr>
          <w:rFonts w:ascii="Times New Roman" w:hAnsi="Times New Roman" w:cs="Times New Roman"/>
          <w:b/>
          <w:bCs/>
        </w:rPr>
        <w:t xml:space="preserve"> </w:t>
      </w:r>
      <w:r w:rsidR="00B149D1">
        <w:rPr>
          <w:rFonts w:ascii="Times New Roman" w:hAnsi="Times New Roman" w:cs="Times New Roman"/>
          <w:b/>
          <w:bCs/>
        </w:rPr>
        <w:t xml:space="preserve">generará </w:t>
      </w:r>
      <w:r w:rsidR="00F56322">
        <w:rPr>
          <w:rFonts w:ascii="Times New Roman" w:hAnsi="Times New Roman" w:cs="Times New Roman"/>
          <w:b/>
          <w:bCs/>
        </w:rPr>
        <w:t xml:space="preserve">condiciones económicas y financieras </w:t>
      </w:r>
      <w:r w:rsidR="00195A4E">
        <w:rPr>
          <w:rFonts w:ascii="Times New Roman" w:hAnsi="Times New Roman" w:cs="Times New Roman"/>
          <w:b/>
          <w:bCs/>
        </w:rPr>
        <w:t>global</w:t>
      </w:r>
      <w:r w:rsidR="00924971">
        <w:rPr>
          <w:rFonts w:ascii="Times New Roman" w:hAnsi="Times New Roman" w:cs="Times New Roman"/>
          <w:b/>
          <w:bCs/>
        </w:rPr>
        <w:t>es</w:t>
      </w:r>
      <w:r w:rsidR="00B149D1">
        <w:rPr>
          <w:rFonts w:ascii="Times New Roman" w:hAnsi="Times New Roman" w:cs="Times New Roman"/>
          <w:b/>
          <w:bCs/>
        </w:rPr>
        <w:t xml:space="preserve"> menos favorables a mediano plazo</w:t>
      </w:r>
      <w:r w:rsidR="005002BE" w:rsidRPr="008340B4">
        <w:rPr>
          <w:rFonts w:ascii="Times New Roman" w:hAnsi="Times New Roman" w:cs="Times New Roman"/>
          <w:b/>
          <w:bCs/>
        </w:rPr>
        <w:t>. En Chile,</w:t>
      </w:r>
      <w:r w:rsidR="00924971">
        <w:rPr>
          <w:rFonts w:ascii="Times New Roman" w:hAnsi="Times New Roman" w:cs="Times New Roman"/>
          <w:b/>
          <w:bCs/>
        </w:rPr>
        <w:t xml:space="preserve"> la actividad </w:t>
      </w:r>
      <w:r>
        <w:rPr>
          <w:rFonts w:ascii="Times New Roman" w:hAnsi="Times New Roman" w:cs="Times New Roman"/>
          <w:b/>
          <w:bCs/>
        </w:rPr>
        <w:t xml:space="preserve">económica </w:t>
      </w:r>
      <w:r w:rsidR="00924971">
        <w:rPr>
          <w:rFonts w:ascii="Times New Roman" w:hAnsi="Times New Roman" w:cs="Times New Roman"/>
          <w:b/>
          <w:bCs/>
        </w:rPr>
        <w:t xml:space="preserve">y </w:t>
      </w:r>
      <w:r w:rsidR="00BD63B5">
        <w:rPr>
          <w:rFonts w:ascii="Times New Roman" w:hAnsi="Times New Roman" w:cs="Times New Roman"/>
          <w:b/>
          <w:bCs/>
        </w:rPr>
        <w:t xml:space="preserve">la </w:t>
      </w:r>
      <w:r w:rsidR="00924971">
        <w:rPr>
          <w:rFonts w:ascii="Times New Roman" w:hAnsi="Times New Roman" w:cs="Times New Roman"/>
          <w:b/>
          <w:bCs/>
        </w:rPr>
        <w:t>demanda</w:t>
      </w:r>
      <w:r>
        <w:rPr>
          <w:rFonts w:ascii="Times New Roman" w:hAnsi="Times New Roman" w:cs="Times New Roman"/>
          <w:b/>
          <w:bCs/>
        </w:rPr>
        <w:t xml:space="preserve"> </w:t>
      </w:r>
      <w:r w:rsidR="00924971">
        <w:rPr>
          <w:rFonts w:ascii="Times New Roman" w:hAnsi="Times New Roman" w:cs="Times New Roman"/>
          <w:b/>
          <w:bCs/>
        </w:rPr>
        <w:t>ha</w:t>
      </w:r>
      <w:r>
        <w:rPr>
          <w:rFonts w:ascii="Times New Roman" w:hAnsi="Times New Roman" w:cs="Times New Roman"/>
          <w:b/>
          <w:bCs/>
        </w:rPr>
        <w:t>n</w:t>
      </w:r>
      <w:r w:rsidR="00982BE1">
        <w:rPr>
          <w:rFonts w:ascii="Times New Roman" w:hAnsi="Times New Roman" w:cs="Times New Roman"/>
          <w:b/>
          <w:bCs/>
        </w:rPr>
        <w:t xml:space="preserve"> continuado</w:t>
      </w:r>
      <w:r w:rsidR="00924971">
        <w:rPr>
          <w:rFonts w:ascii="Times New Roman" w:hAnsi="Times New Roman" w:cs="Times New Roman"/>
          <w:b/>
          <w:bCs/>
        </w:rPr>
        <w:t xml:space="preserve"> mostrando un </w:t>
      </w:r>
      <w:r w:rsidR="00C033EE">
        <w:rPr>
          <w:rFonts w:ascii="Times New Roman" w:hAnsi="Times New Roman" w:cs="Times New Roman"/>
          <w:b/>
          <w:bCs/>
        </w:rPr>
        <w:t xml:space="preserve">bajo </w:t>
      </w:r>
      <w:r w:rsidR="009225DF">
        <w:rPr>
          <w:rFonts w:ascii="Times New Roman" w:hAnsi="Times New Roman" w:cs="Times New Roman"/>
          <w:b/>
          <w:bCs/>
        </w:rPr>
        <w:t>dinamismo a</w:t>
      </w:r>
      <w:r w:rsidR="00924971">
        <w:rPr>
          <w:rFonts w:ascii="Times New Roman" w:hAnsi="Times New Roman" w:cs="Times New Roman"/>
          <w:b/>
          <w:bCs/>
        </w:rPr>
        <w:t xml:space="preserve"> pesar de sorpresas favorable</w:t>
      </w:r>
      <w:r w:rsidR="00F56322">
        <w:rPr>
          <w:rFonts w:ascii="Times New Roman" w:hAnsi="Times New Roman" w:cs="Times New Roman"/>
          <w:b/>
          <w:bCs/>
        </w:rPr>
        <w:t>s</w:t>
      </w:r>
      <w:r w:rsidR="00924971">
        <w:rPr>
          <w:rFonts w:ascii="Times New Roman" w:hAnsi="Times New Roman" w:cs="Times New Roman"/>
          <w:b/>
          <w:bCs/>
        </w:rPr>
        <w:t xml:space="preserve"> en algunos meses </w:t>
      </w:r>
      <w:r w:rsidR="00F56322">
        <w:rPr>
          <w:rFonts w:ascii="Times New Roman" w:hAnsi="Times New Roman" w:cs="Times New Roman"/>
          <w:b/>
          <w:bCs/>
        </w:rPr>
        <w:t xml:space="preserve">y en </w:t>
      </w:r>
      <w:r w:rsidR="00924971">
        <w:rPr>
          <w:rFonts w:ascii="Times New Roman" w:hAnsi="Times New Roman" w:cs="Times New Roman"/>
          <w:b/>
          <w:bCs/>
        </w:rPr>
        <w:t>sectores específicos</w:t>
      </w:r>
      <w:r w:rsidR="00DF4AF2" w:rsidRPr="008340B4">
        <w:rPr>
          <w:rFonts w:ascii="Times New Roman" w:hAnsi="Times New Roman" w:cs="Times New Roman"/>
          <w:b/>
          <w:bCs/>
          <w:lang w:val="es-ES"/>
        </w:rPr>
        <w:t>.</w:t>
      </w:r>
      <w:r w:rsidR="00924971">
        <w:rPr>
          <w:rFonts w:ascii="Times New Roman" w:hAnsi="Times New Roman" w:cs="Times New Roman"/>
          <w:b/>
          <w:bCs/>
        </w:rPr>
        <w:t xml:space="preserve"> La</w:t>
      </w:r>
      <w:r w:rsidR="00F56322">
        <w:rPr>
          <w:rFonts w:ascii="Times New Roman" w:hAnsi="Times New Roman" w:cs="Times New Roman"/>
          <w:b/>
          <w:bCs/>
        </w:rPr>
        <w:t xml:space="preserve"> dinámica inflacionaria</w:t>
      </w:r>
      <w:r w:rsidR="00924971">
        <w:rPr>
          <w:rFonts w:ascii="Times New Roman" w:hAnsi="Times New Roman" w:cs="Times New Roman"/>
          <w:b/>
          <w:bCs/>
        </w:rPr>
        <w:t xml:space="preserve"> </w:t>
      </w:r>
      <w:r w:rsidR="00982BE1">
        <w:rPr>
          <w:rFonts w:ascii="Times New Roman" w:hAnsi="Times New Roman" w:cs="Times New Roman"/>
          <w:b/>
          <w:bCs/>
        </w:rPr>
        <w:t>ha estad</w:t>
      </w:r>
      <w:r w:rsidR="00F56322">
        <w:rPr>
          <w:rFonts w:ascii="Times New Roman" w:hAnsi="Times New Roman" w:cs="Times New Roman"/>
          <w:b/>
          <w:bCs/>
        </w:rPr>
        <w:t>o</w:t>
      </w:r>
      <w:r w:rsidR="00982BE1">
        <w:rPr>
          <w:rFonts w:ascii="Times New Roman" w:hAnsi="Times New Roman" w:cs="Times New Roman"/>
          <w:b/>
          <w:bCs/>
        </w:rPr>
        <w:t xml:space="preserve"> condicionada por la inercia del precio de los servicios</w:t>
      </w:r>
      <w:r w:rsidR="009C605A">
        <w:rPr>
          <w:rFonts w:ascii="Times New Roman" w:hAnsi="Times New Roman" w:cs="Times New Roman"/>
          <w:b/>
          <w:bCs/>
        </w:rPr>
        <w:t xml:space="preserve"> y</w:t>
      </w:r>
      <w:r w:rsidR="00982BE1">
        <w:rPr>
          <w:rFonts w:ascii="Times New Roman" w:hAnsi="Times New Roman" w:cs="Times New Roman"/>
          <w:b/>
          <w:bCs/>
        </w:rPr>
        <w:t xml:space="preserve"> el alza de las tarifas eléctricas.</w:t>
      </w:r>
      <w:r w:rsidR="00EC0A3F">
        <w:rPr>
          <w:rFonts w:ascii="Times New Roman" w:hAnsi="Times New Roman" w:cs="Times New Roman"/>
          <w:b/>
          <w:bCs/>
        </w:rPr>
        <w:t xml:space="preserve"> </w:t>
      </w:r>
      <w:r w:rsidR="00EC0A3F" w:rsidRPr="00BF60DD">
        <w:rPr>
          <w:rFonts w:ascii="Times New Roman" w:hAnsi="Times New Roman" w:cs="Times New Roman"/>
          <w:b/>
          <w:bCs/>
        </w:rPr>
        <w:t>Por su parte</w:t>
      </w:r>
      <w:r w:rsidR="00982BE1" w:rsidRPr="00BF60DD">
        <w:rPr>
          <w:rFonts w:ascii="Times New Roman" w:hAnsi="Times New Roman" w:cs="Times New Roman"/>
          <w:b/>
          <w:bCs/>
        </w:rPr>
        <w:t xml:space="preserve">, </w:t>
      </w:r>
      <w:r w:rsidR="00F56322" w:rsidRPr="00BF60DD">
        <w:rPr>
          <w:rFonts w:ascii="Times New Roman" w:hAnsi="Times New Roman" w:cs="Times New Roman"/>
          <w:b/>
          <w:bCs/>
        </w:rPr>
        <w:t xml:space="preserve">las expectativas de inflación a un año se han ido reduciendo levemente hasta ubicarse </w:t>
      </w:r>
      <w:r w:rsidR="009225DF">
        <w:rPr>
          <w:rFonts w:ascii="Times New Roman" w:hAnsi="Times New Roman" w:cs="Times New Roman"/>
          <w:b/>
          <w:bCs/>
        </w:rPr>
        <w:t>cerca de</w:t>
      </w:r>
      <w:r w:rsidR="00F56322" w:rsidRPr="00BF60DD">
        <w:rPr>
          <w:rFonts w:ascii="Times New Roman" w:hAnsi="Times New Roman" w:cs="Times New Roman"/>
          <w:b/>
          <w:bCs/>
        </w:rPr>
        <w:t xml:space="preserve"> 3,5%, mientras que </w:t>
      </w:r>
      <w:r w:rsidR="002766EA" w:rsidRPr="00BF60DD">
        <w:rPr>
          <w:rFonts w:ascii="Times New Roman" w:hAnsi="Times New Roman" w:cs="Times New Roman"/>
          <w:b/>
          <w:bCs/>
        </w:rPr>
        <w:t>en el</w:t>
      </w:r>
      <w:r w:rsidR="00F155CE" w:rsidRPr="00BF60DD">
        <w:rPr>
          <w:rFonts w:ascii="Times New Roman" w:hAnsi="Times New Roman" w:cs="Times New Roman"/>
          <w:b/>
          <w:bCs/>
        </w:rPr>
        <w:t xml:space="preserve"> horizonte de política</w:t>
      </w:r>
      <w:r w:rsidR="002766EA" w:rsidRPr="00BF60DD">
        <w:rPr>
          <w:rFonts w:ascii="Times New Roman" w:hAnsi="Times New Roman" w:cs="Times New Roman"/>
          <w:b/>
          <w:bCs/>
        </w:rPr>
        <w:t xml:space="preserve"> monetaria</w:t>
      </w:r>
      <w:r w:rsidR="00F155CE" w:rsidRPr="00BF60DD">
        <w:rPr>
          <w:rFonts w:ascii="Times New Roman" w:hAnsi="Times New Roman" w:cs="Times New Roman"/>
          <w:b/>
          <w:bCs/>
        </w:rPr>
        <w:t xml:space="preserve"> de dos años </w:t>
      </w:r>
      <w:r w:rsidR="00F56322" w:rsidRPr="00BF60DD">
        <w:rPr>
          <w:rFonts w:ascii="Times New Roman" w:hAnsi="Times New Roman" w:cs="Times New Roman"/>
          <w:b/>
          <w:bCs/>
        </w:rPr>
        <w:t xml:space="preserve">éstas se han mantenido </w:t>
      </w:r>
      <w:r w:rsidR="004661D9">
        <w:rPr>
          <w:rFonts w:ascii="Times New Roman" w:hAnsi="Times New Roman" w:cs="Times New Roman"/>
          <w:b/>
          <w:bCs/>
        </w:rPr>
        <w:t>en torno a</w:t>
      </w:r>
      <w:r w:rsidR="00F56322" w:rsidRPr="00BF60DD">
        <w:rPr>
          <w:rFonts w:ascii="Times New Roman" w:hAnsi="Times New Roman" w:cs="Times New Roman"/>
          <w:b/>
          <w:bCs/>
        </w:rPr>
        <w:t xml:space="preserve"> la meta de 3%</w:t>
      </w:r>
      <w:r w:rsidR="00DF4AF2" w:rsidRPr="00BF60DD">
        <w:rPr>
          <w:rFonts w:ascii="Times New Roman" w:hAnsi="Times New Roman" w:cs="Times New Roman"/>
          <w:b/>
          <w:bCs/>
        </w:rPr>
        <w:t>.</w:t>
      </w:r>
      <w:r w:rsidR="005002BE" w:rsidRPr="008340B4">
        <w:rPr>
          <w:rFonts w:ascii="Times New Roman" w:hAnsi="Times New Roman" w:cs="Times New Roman"/>
          <w:b/>
          <w:bCs/>
        </w:rPr>
        <w:t xml:space="preserve"> </w:t>
      </w:r>
      <w:r w:rsidR="00DF4AF2" w:rsidRPr="008340B4">
        <w:rPr>
          <w:rFonts w:ascii="Times New Roman" w:hAnsi="Times New Roman" w:cs="Times New Roman"/>
          <w:b/>
          <w:bCs/>
          <w:lang w:val="es-ES"/>
        </w:rPr>
        <w:t>En este contexto</w:t>
      </w:r>
      <w:r w:rsidR="005002BE" w:rsidRPr="008340B4">
        <w:rPr>
          <w:rFonts w:ascii="Times New Roman" w:hAnsi="Times New Roman" w:cs="Times New Roman"/>
          <w:b/>
          <w:bCs/>
        </w:rPr>
        <w:t xml:space="preserve">, </w:t>
      </w:r>
      <w:r w:rsidR="00DF4AF2" w:rsidRPr="008340B4">
        <w:rPr>
          <w:rFonts w:ascii="Times New Roman" w:hAnsi="Times New Roman" w:cs="Times New Roman"/>
          <w:b/>
          <w:bCs/>
          <w:lang w:val="es-ES"/>
        </w:rPr>
        <w:t xml:space="preserve">el Grupo de Política Monetaria </w:t>
      </w:r>
      <w:r w:rsidR="005002BE" w:rsidRPr="008340B4">
        <w:rPr>
          <w:rFonts w:ascii="Times New Roman" w:hAnsi="Times New Roman" w:cs="Times New Roman"/>
          <w:b/>
          <w:bCs/>
        </w:rPr>
        <w:t>recomienda una reducción de la Tasa de Política Monetaria (TPM) en 25 puntos básicos, situándola en un 5%</w:t>
      </w:r>
      <w:r w:rsidR="00756FF5">
        <w:rPr>
          <w:rFonts w:ascii="Times New Roman" w:hAnsi="Times New Roman" w:cs="Times New Roman"/>
          <w:b/>
          <w:bCs/>
        </w:rPr>
        <w:t xml:space="preserve"> para seguir </w:t>
      </w:r>
      <w:r w:rsidR="004661D9">
        <w:rPr>
          <w:rFonts w:ascii="Times New Roman" w:hAnsi="Times New Roman" w:cs="Times New Roman"/>
          <w:b/>
          <w:bCs/>
        </w:rPr>
        <w:t>el</w:t>
      </w:r>
      <w:r w:rsidR="00756FF5">
        <w:rPr>
          <w:rFonts w:ascii="Times New Roman" w:hAnsi="Times New Roman" w:cs="Times New Roman"/>
          <w:b/>
          <w:bCs/>
        </w:rPr>
        <w:t xml:space="preserve"> proceso gradual de llevarla a su nivel neutral</w:t>
      </w:r>
      <w:r w:rsidR="005002BE" w:rsidRPr="008340B4">
        <w:rPr>
          <w:rFonts w:ascii="Times New Roman" w:hAnsi="Times New Roman" w:cs="Times New Roman"/>
          <w:b/>
          <w:bCs/>
        </w:rPr>
        <w:t>.</w:t>
      </w:r>
    </w:p>
    <w:p w14:paraId="377CA58B" w14:textId="3FB5E64E" w:rsidR="00EC0A3F" w:rsidRDefault="00EC0A3F" w:rsidP="00601A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plano externo</w:t>
      </w:r>
      <w:r w:rsidR="00C415BA" w:rsidRPr="00FD5CBE">
        <w:rPr>
          <w:rFonts w:ascii="Times New Roman" w:hAnsi="Times New Roman" w:cs="Times New Roman"/>
        </w:rPr>
        <w:t xml:space="preserve">, </w:t>
      </w:r>
      <w:r w:rsidR="00FF3993">
        <w:rPr>
          <w:rFonts w:ascii="Times New Roman" w:hAnsi="Times New Roman" w:cs="Times New Roman"/>
        </w:rPr>
        <w:t>sigue destacando los recortes de tasas de interés en varias economías claves en medio de un paulatino proceso de reducción y consolidación de la inflación en sus niveles objetivos</w:t>
      </w:r>
      <w:r w:rsidR="00B44AC4">
        <w:rPr>
          <w:rFonts w:ascii="Times New Roman" w:hAnsi="Times New Roman" w:cs="Times New Roman"/>
        </w:rPr>
        <w:t>, aunque puede haber indicios de que est</w:t>
      </w:r>
      <w:r w:rsidR="004661D9">
        <w:rPr>
          <w:rFonts w:ascii="Times New Roman" w:hAnsi="Times New Roman" w:cs="Times New Roman"/>
        </w:rPr>
        <w:t xml:space="preserve">a normalización </w:t>
      </w:r>
      <w:r w:rsidR="00B44AC4">
        <w:rPr>
          <w:rFonts w:ascii="Times New Roman" w:hAnsi="Times New Roman" w:cs="Times New Roman"/>
        </w:rPr>
        <w:t>será más gradual que l</w:t>
      </w:r>
      <w:r w:rsidR="004661D9">
        <w:rPr>
          <w:rFonts w:ascii="Times New Roman" w:hAnsi="Times New Roman" w:cs="Times New Roman"/>
        </w:rPr>
        <w:t>a</w:t>
      </w:r>
      <w:r w:rsidR="00B44AC4">
        <w:rPr>
          <w:rFonts w:ascii="Times New Roman" w:hAnsi="Times New Roman" w:cs="Times New Roman"/>
        </w:rPr>
        <w:t xml:space="preserve"> anticipad</w:t>
      </w:r>
      <w:r w:rsidR="004661D9">
        <w:rPr>
          <w:rFonts w:ascii="Times New Roman" w:hAnsi="Times New Roman" w:cs="Times New Roman"/>
        </w:rPr>
        <w:t>a previamente</w:t>
      </w:r>
      <w:r w:rsidR="00FF3993">
        <w:rPr>
          <w:rFonts w:ascii="Times New Roman" w:hAnsi="Times New Roman" w:cs="Times New Roman"/>
        </w:rPr>
        <w:t xml:space="preserve">. En el caso de </w:t>
      </w:r>
      <w:proofErr w:type="gramStart"/>
      <w:r w:rsidR="00FF3993">
        <w:rPr>
          <w:rFonts w:ascii="Times New Roman" w:hAnsi="Times New Roman" w:cs="Times New Roman"/>
        </w:rPr>
        <w:t>EEUU</w:t>
      </w:r>
      <w:proofErr w:type="gramEnd"/>
      <w:r w:rsidR="00FF3993">
        <w:rPr>
          <w:rFonts w:ascii="Times New Roman" w:hAnsi="Times New Roman" w:cs="Times New Roman"/>
        </w:rPr>
        <w:t>, resalta que el descenso inflacionario se ha dado en un contexto de</w:t>
      </w:r>
      <w:r>
        <w:rPr>
          <w:rFonts w:ascii="Times New Roman" w:hAnsi="Times New Roman" w:cs="Times New Roman"/>
        </w:rPr>
        <w:t xml:space="preserve"> relativa resiliencia económica</w:t>
      </w:r>
      <w:r w:rsidR="001B423F">
        <w:rPr>
          <w:rFonts w:ascii="Times New Roman" w:hAnsi="Times New Roman" w:cs="Times New Roman"/>
        </w:rPr>
        <w:t xml:space="preserve">. </w:t>
      </w:r>
      <w:r w:rsidR="00B44AC4">
        <w:rPr>
          <w:rFonts w:ascii="Times New Roman" w:hAnsi="Times New Roman" w:cs="Times New Roman"/>
        </w:rPr>
        <w:t>En todo caso, l</w:t>
      </w:r>
      <w:r w:rsidR="001B423F">
        <w:rPr>
          <w:rFonts w:ascii="Times New Roman" w:hAnsi="Times New Roman" w:cs="Times New Roman"/>
        </w:rPr>
        <w:t>os últimos datos del mercado laboral han dado</w:t>
      </w:r>
      <w:r>
        <w:rPr>
          <w:rFonts w:ascii="Times New Roman" w:hAnsi="Times New Roman" w:cs="Times New Roman"/>
        </w:rPr>
        <w:t xml:space="preserve"> </w:t>
      </w:r>
      <w:r w:rsidR="001B423F">
        <w:rPr>
          <w:rFonts w:ascii="Times New Roman" w:hAnsi="Times New Roman" w:cs="Times New Roman"/>
        </w:rPr>
        <w:t>señales mixtas</w:t>
      </w:r>
      <w:r w:rsidR="004661D9">
        <w:rPr>
          <w:rFonts w:ascii="Times New Roman" w:hAnsi="Times New Roman" w:cs="Times New Roman"/>
        </w:rPr>
        <w:t>,</w:t>
      </w:r>
      <w:r w:rsidR="005672AB">
        <w:rPr>
          <w:rFonts w:ascii="Times New Roman" w:hAnsi="Times New Roman" w:cs="Times New Roman"/>
        </w:rPr>
        <w:t xml:space="preserve"> con </w:t>
      </w:r>
      <w:r w:rsidR="009225DF">
        <w:rPr>
          <w:rFonts w:ascii="Times New Roman" w:hAnsi="Times New Roman" w:cs="Times New Roman"/>
        </w:rPr>
        <w:t>una leve alza</w:t>
      </w:r>
      <w:r w:rsidR="005672AB">
        <w:rPr>
          <w:rFonts w:ascii="Times New Roman" w:hAnsi="Times New Roman" w:cs="Times New Roman"/>
        </w:rPr>
        <w:t xml:space="preserve"> del desempleo</w:t>
      </w:r>
      <w:r w:rsidR="001B423F">
        <w:rPr>
          <w:rFonts w:ascii="Times New Roman" w:hAnsi="Times New Roman" w:cs="Times New Roman"/>
        </w:rPr>
        <w:t xml:space="preserve">, pero </w:t>
      </w:r>
      <w:r w:rsidR="005672AB">
        <w:rPr>
          <w:rFonts w:ascii="Times New Roman" w:hAnsi="Times New Roman" w:cs="Times New Roman"/>
        </w:rPr>
        <w:t xml:space="preserve">con </w:t>
      </w:r>
      <w:r w:rsidR="001B423F">
        <w:rPr>
          <w:rFonts w:ascii="Times New Roman" w:hAnsi="Times New Roman" w:cs="Times New Roman"/>
        </w:rPr>
        <w:t>los salarios creciendo a un ritmo más rápido que previo a la pandemia</w:t>
      </w:r>
      <w:r w:rsidR="001C5EEC" w:rsidRPr="00FE238F">
        <w:rPr>
          <w:rFonts w:ascii="Times New Roman" w:hAnsi="Times New Roman" w:cs="Times New Roman"/>
        </w:rPr>
        <w:t>.</w:t>
      </w:r>
      <w:r w:rsidR="001C5EEC">
        <w:rPr>
          <w:rFonts w:ascii="Times New Roman" w:hAnsi="Times New Roman" w:cs="Times New Roman"/>
        </w:rPr>
        <w:t xml:space="preserve"> </w:t>
      </w:r>
      <w:r w:rsidR="001B423F">
        <w:rPr>
          <w:rFonts w:ascii="Times New Roman" w:hAnsi="Times New Roman" w:cs="Times New Roman"/>
        </w:rPr>
        <w:t xml:space="preserve">Con todo, este </w:t>
      </w:r>
      <w:r w:rsidR="00FF3993">
        <w:rPr>
          <w:rFonts w:ascii="Times New Roman" w:hAnsi="Times New Roman" w:cs="Times New Roman"/>
        </w:rPr>
        <w:t>panorama inflacionario</w:t>
      </w:r>
      <w:r w:rsidR="001B423F">
        <w:rPr>
          <w:rFonts w:ascii="Times New Roman" w:hAnsi="Times New Roman" w:cs="Times New Roman"/>
        </w:rPr>
        <w:t xml:space="preserve"> de los últimos mese</w:t>
      </w:r>
      <w:r w:rsidR="009225DF">
        <w:rPr>
          <w:rFonts w:ascii="Times New Roman" w:hAnsi="Times New Roman" w:cs="Times New Roman"/>
        </w:rPr>
        <w:t>s</w:t>
      </w:r>
      <w:r w:rsidR="00FF3993">
        <w:rPr>
          <w:rFonts w:ascii="Times New Roman" w:hAnsi="Times New Roman" w:cs="Times New Roman"/>
        </w:rPr>
        <w:t xml:space="preserve"> en </w:t>
      </w:r>
      <w:proofErr w:type="gramStart"/>
      <w:r w:rsidR="00FF3993">
        <w:rPr>
          <w:rFonts w:ascii="Times New Roman" w:hAnsi="Times New Roman" w:cs="Times New Roman"/>
        </w:rPr>
        <w:t>EEUU</w:t>
      </w:r>
      <w:proofErr w:type="gramEnd"/>
      <w:r w:rsidR="00FF3993">
        <w:rPr>
          <w:rFonts w:ascii="Times New Roman" w:hAnsi="Times New Roman" w:cs="Times New Roman"/>
        </w:rPr>
        <w:t xml:space="preserve"> propició que </w:t>
      </w:r>
      <w:r w:rsidR="006A0CBB">
        <w:rPr>
          <w:rFonts w:ascii="Times New Roman" w:hAnsi="Times New Roman" w:cs="Times New Roman"/>
        </w:rPr>
        <w:t>la normalización de la política monetaria en dicho país comenzara en</w:t>
      </w:r>
      <w:r w:rsidR="00301B43">
        <w:rPr>
          <w:rFonts w:ascii="Times New Roman" w:hAnsi="Times New Roman" w:cs="Times New Roman"/>
        </w:rPr>
        <w:t xml:space="preserve"> </w:t>
      </w:r>
      <w:r w:rsidR="006A0CBB">
        <w:rPr>
          <w:rFonts w:ascii="Times New Roman" w:hAnsi="Times New Roman" w:cs="Times New Roman"/>
        </w:rPr>
        <w:t>septiembre pasado</w:t>
      </w:r>
      <w:r w:rsidR="001C5EEC">
        <w:rPr>
          <w:rFonts w:ascii="Times New Roman" w:hAnsi="Times New Roman" w:cs="Times New Roman"/>
        </w:rPr>
        <w:t>.</w:t>
      </w:r>
      <w:r w:rsidR="00AA1740">
        <w:rPr>
          <w:rFonts w:ascii="Times New Roman" w:hAnsi="Times New Roman" w:cs="Times New Roman"/>
        </w:rPr>
        <w:t xml:space="preserve"> </w:t>
      </w:r>
      <w:r w:rsidR="00FF3993">
        <w:rPr>
          <w:rFonts w:ascii="Times New Roman" w:hAnsi="Times New Roman" w:cs="Times New Roman"/>
        </w:rPr>
        <w:t xml:space="preserve">En lo más reciente, noviembre </w:t>
      </w:r>
      <w:r w:rsidR="001C5EEC" w:rsidRPr="001C5EEC">
        <w:rPr>
          <w:rFonts w:ascii="Times New Roman" w:hAnsi="Times New Roman" w:cs="Times New Roman"/>
        </w:rPr>
        <w:t xml:space="preserve">registró un alza mensual del 0,3% </w:t>
      </w:r>
      <w:r w:rsidR="007454FC">
        <w:rPr>
          <w:rFonts w:ascii="Times New Roman" w:hAnsi="Times New Roman" w:cs="Times New Roman"/>
        </w:rPr>
        <w:t>del IPC total y subyacente en</w:t>
      </w:r>
      <w:r w:rsidR="001C5EEC">
        <w:rPr>
          <w:rFonts w:ascii="Times New Roman" w:hAnsi="Times New Roman" w:cs="Times New Roman"/>
        </w:rPr>
        <w:t xml:space="preserve"> </w:t>
      </w:r>
      <w:r w:rsidR="00F155CE">
        <w:rPr>
          <w:rFonts w:ascii="Times New Roman" w:hAnsi="Times New Roman" w:cs="Times New Roman"/>
        </w:rPr>
        <w:t>la economía norteamericana</w:t>
      </w:r>
      <w:r w:rsidR="007454FC">
        <w:rPr>
          <w:rFonts w:ascii="Times New Roman" w:hAnsi="Times New Roman" w:cs="Times New Roman"/>
        </w:rPr>
        <w:t>,</w:t>
      </w:r>
      <w:r w:rsidR="00AA1740">
        <w:rPr>
          <w:rFonts w:ascii="Times New Roman" w:hAnsi="Times New Roman" w:cs="Times New Roman"/>
        </w:rPr>
        <w:t xml:space="preserve"> en línea con las expectativas</w:t>
      </w:r>
      <w:r w:rsidR="007454FC">
        <w:rPr>
          <w:rFonts w:ascii="Times New Roman" w:hAnsi="Times New Roman" w:cs="Times New Roman"/>
        </w:rPr>
        <w:t>. Lo anterior implic</w:t>
      </w:r>
      <w:r w:rsidR="0031443C">
        <w:rPr>
          <w:rFonts w:ascii="Times New Roman" w:hAnsi="Times New Roman" w:cs="Times New Roman"/>
        </w:rPr>
        <w:t>ó</w:t>
      </w:r>
      <w:r w:rsidR="007454FC">
        <w:rPr>
          <w:rFonts w:ascii="Times New Roman" w:hAnsi="Times New Roman" w:cs="Times New Roman"/>
        </w:rPr>
        <w:t xml:space="preserve"> </w:t>
      </w:r>
      <w:r w:rsidR="00AA1740">
        <w:rPr>
          <w:rFonts w:ascii="Times New Roman" w:hAnsi="Times New Roman" w:cs="Times New Roman"/>
        </w:rPr>
        <w:t>un aumento interanual de</w:t>
      </w:r>
      <w:r w:rsidR="007454FC">
        <w:rPr>
          <w:rFonts w:ascii="Times New Roman" w:hAnsi="Times New Roman" w:cs="Times New Roman"/>
        </w:rPr>
        <w:t xml:space="preserve"> 2,7% para la inflación total y </w:t>
      </w:r>
      <w:r w:rsidR="007454FC" w:rsidRPr="009F1C1E">
        <w:rPr>
          <w:rFonts w:ascii="Times New Roman" w:hAnsi="Times New Roman" w:cs="Times New Roman"/>
        </w:rPr>
        <w:t>de</w:t>
      </w:r>
      <w:r w:rsidR="00AA1740" w:rsidRPr="009F1C1E">
        <w:rPr>
          <w:rFonts w:ascii="Times New Roman" w:hAnsi="Times New Roman" w:cs="Times New Roman"/>
        </w:rPr>
        <w:t xml:space="preserve"> </w:t>
      </w:r>
      <w:r w:rsidR="007454FC" w:rsidRPr="009F1C1E">
        <w:rPr>
          <w:rFonts w:ascii="Times New Roman" w:hAnsi="Times New Roman" w:cs="Times New Roman"/>
        </w:rPr>
        <w:t>3,3</w:t>
      </w:r>
      <w:r w:rsidR="00AA1740" w:rsidRPr="009F1C1E">
        <w:rPr>
          <w:rFonts w:ascii="Times New Roman" w:hAnsi="Times New Roman" w:cs="Times New Roman"/>
        </w:rPr>
        <w:t>%</w:t>
      </w:r>
      <w:r w:rsidR="007454FC">
        <w:rPr>
          <w:rFonts w:ascii="Times New Roman" w:hAnsi="Times New Roman" w:cs="Times New Roman"/>
        </w:rPr>
        <w:t xml:space="preserve"> para la subyacente</w:t>
      </w:r>
      <w:r w:rsidR="00C10622">
        <w:rPr>
          <w:rFonts w:ascii="Times New Roman" w:hAnsi="Times New Roman" w:cs="Times New Roman"/>
        </w:rPr>
        <w:t xml:space="preserve"> en </w:t>
      </w:r>
      <w:proofErr w:type="gramStart"/>
      <w:r w:rsidR="00C10622">
        <w:rPr>
          <w:rFonts w:ascii="Times New Roman" w:hAnsi="Times New Roman" w:cs="Times New Roman"/>
        </w:rPr>
        <w:t>EEUU</w:t>
      </w:r>
      <w:proofErr w:type="gramEnd"/>
      <w:r w:rsidR="00AA1740">
        <w:rPr>
          <w:rFonts w:ascii="Times New Roman" w:hAnsi="Times New Roman" w:cs="Times New Roman"/>
        </w:rPr>
        <w:t xml:space="preserve">. </w:t>
      </w:r>
      <w:r w:rsidR="0031443C">
        <w:rPr>
          <w:rFonts w:ascii="Times New Roman" w:hAnsi="Times New Roman" w:cs="Times New Roman"/>
        </w:rPr>
        <w:t xml:space="preserve">Este registro subyacente sostiene </w:t>
      </w:r>
      <w:r w:rsidR="00AA1740">
        <w:rPr>
          <w:rFonts w:ascii="Times New Roman" w:hAnsi="Times New Roman" w:cs="Times New Roman"/>
        </w:rPr>
        <w:t>la</w:t>
      </w:r>
      <w:r w:rsidR="007454FC">
        <w:rPr>
          <w:rFonts w:ascii="Times New Roman" w:hAnsi="Times New Roman" w:cs="Times New Roman"/>
        </w:rPr>
        <w:t xml:space="preserve"> percepción </w:t>
      </w:r>
      <w:r w:rsidR="0037084F">
        <w:rPr>
          <w:rFonts w:ascii="Times New Roman" w:hAnsi="Times New Roman" w:cs="Times New Roman"/>
        </w:rPr>
        <w:t>de</w:t>
      </w:r>
      <w:r w:rsidR="007454FC">
        <w:rPr>
          <w:rFonts w:ascii="Times New Roman" w:hAnsi="Times New Roman" w:cs="Times New Roman"/>
        </w:rPr>
        <w:t xml:space="preserve"> que el descenso de la inflación hacia 2% se ha moderado</w:t>
      </w:r>
      <w:r w:rsidR="00C10622">
        <w:rPr>
          <w:rFonts w:ascii="Times New Roman" w:hAnsi="Times New Roman" w:cs="Times New Roman"/>
        </w:rPr>
        <w:t xml:space="preserve"> en </w:t>
      </w:r>
      <w:r w:rsidR="009C605A">
        <w:rPr>
          <w:rFonts w:ascii="Times New Roman" w:hAnsi="Times New Roman" w:cs="Times New Roman"/>
        </w:rPr>
        <w:t>este país</w:t>
      </w:r>
      <w:r w:rsidR="0037084F">
        <w:rPr>
          <w:rFonts w:ascii="Times New Roman" w:hAnsi="Times New Roman" w:cs="Times New Roman"/>
        </w:rPr>
        <w:t xml:space="preserve"> en los últimos meses</w:t>
      </w:r>
      <w:r w:rsidR="007454FC">
        <w:rPr>
          <w:rFonts w:ascii="Times New Roman" w:hAnsi="Times New Roman" w:cs="Times New Roman"/>
        </w:rPr>
        <w:t>, ya que depende más estrechamente de la dinámica de los componentes más inerciales de</w:t>
      </w:r>
      <w:r w:rsidR="002766EA">
        <w:rPr>
          <w:rFonts w:ascii="Times New Roman" w:hAnsi="Times New Roman" w:cs="Times New Roman"/>
        </w:rPr>
        <w:t>ntro</w:t>
      </w:r>
      <w:r w:rsidR="007454FC">
        <w:rPr>
          <w:rFonts w:ascii="Times New Roman" w:hAnsi="Times New Roman" w:cs="Times New Roman"/>
        </w:rPr>
        <w:t xml:space="preserve"> </w:t>
      </w:r>
      <w:r w:rsidR="00C07D0A">
        <w:rPr>
          <w:rFonts w:ascii="Times New Roman" w:hAnsi="Times New Roman" w:cs="Times New Roman"/>
        </w:rPr>
        <w:t xml:space="preserve">de la variación de precios </w:t>
      </w:r>
      <w:r w:rsidR="007454FC">
        <w:rPr>
          <w:rFonts w:ascii="Times New Roman" w:hAnsi="Times New Roman" w:cs="Times New Roman"/>
        </w:rPr>
        <w:t>subyacente</w:t>
      </w:r>
      <w:r w:rsidR="004661D9">
        <w:rPr>
          <w:rFonts w:ascii="Times New Roman" w:hAnsi="Times New Roman" w:cs="Times New Roman"/>
        </w:rPr>
        <w:t>s</w:t>
      </w:r>
      <w:r w:rsidR="00F155CE">
        <w:rPr>
          <w:rFonts w:ascii="Times New Roman" w:hAnsi="Times New Roman" w:cs="Times New Roman"/>
        </w:rPr>
        <w:t>. Lo anterior, ha puesto</w:t>
      </w:r>
      <w:r w:rsidR="00403D5D">
        <w:rPr>
          <w:rFonts w:ascii="Times New Roman" w:hAnsi="Times New Roman" w:cs="Times New Roman"/>
        </w:rPr>
        <w:t xml:space="preserve"> una nota de cautela sobre la velocidad de normalización de la tasa de interés de la FED</w:t>
      </w:r>
      <w:r>
        <w:rPr>
          <w:rFonts w:ascii="Times New Roman" w:hAnsi="Times New Roman" w:cs="Times New Roman"/>
        </w:rPr>
        <w:t>.</w:t>
      </w:r>
      <w:r w:rsidR="00403D5D">
        <w:rPr>
          <w:rFonts w:ascii="Times New Roman" w:hAnsi="Times New Roman" w:cs="Times New Roman"/>
        </w:rPr>
        <w:t xml:space="preserve"> Con todo, en la reunión de este mes el mercado da con </w:t>
      </w:r>
      <w:r w:rsidR="00403D5D" w:rsidRPr="00FE522F">
        <w:rPr>
          <w:rFonts w:ascii="Times New Roman" w:hAnsi="Times New Roman" w:cs="Times New Roman"/>
        </w:rPr>
        <w:t xml:space="preserve">alta </w:t>
      </w:r>
      <w:r w:rsidR="00403D5D" w:rsidRPr="00092D26">
        <w:rPr>
          <w:rFonts w:ascii="Times New Roman" w:hAnsi="Times New Roman" w:cs="Times New Roman"/>
        </w:rPr>
        <w:t>probabilidad</w:t>
      </w:r>
      <w:r w:rsidR="00403D5D">
        <w:rPr>
          <w:rFonts w:ascii="Times New Roman" w:hAnsi="Times New Roman" w:cs="Times New Roman"/>
        </w:rPr>
        <w:t xml:space="preserve"> un recorte de 25 puntos base</w:t>
      </w:r>
      <w:r w:rsidR="002766EA">
        <w:rPr>
          <w:rFonts w:ascii="Times New Roman" w:hAnsi="Times New Roman" w:cs="Times New Roman"/>
        </w:rPr>
        <w:t xml:space="preserve"> en la tasa de</w:t>
      </w:r>
      <w:r w:rsidR="00301B43">
        <w:rPr>
          <w:rFonts w:ascii="Times New Roman" w:hAnsi="Times New Roman" w:cs="Times New Roman"/>
        </w:rPr>
        <w:t xml:space="preserve"> </w:t>
      </w:r>
      <w:r w:rsidR="002766EA">
        <w:rPr>
          <w:rFonts w:ascii="Times New Roman" w:hAnsi="Times New Roman" w:cs="Times New Roman"/>
        </w:rPr>
        <w:t>l</w:t>
      </w:r>
      <w:r w:rsidR="00301B43">
        <w:rPr>
          <w:rFonts w:ascii="Times New Roman" w:hAnsi="Times New Roman" w:cs="Times New Roman"/>
        </w:rPr>
        <w:t>a</w:t>
      </w:r>
      <w:r w:rsidR="002766EA">
        <w:rPr>
          <w:rFonts w:ascii="Times New Roman" w:hAnsi="Times New Roman" w:cs="Times New Roman"/>
        </w:rPr>
        <w:t xml:space="preserve"> FED</w:t>
      </w:r>
      <w:r w:rsidR="00403D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B59B9A9" w14:textId="660ED3AF" w:rsidR="0037084F" w:rsidRDefault="004136D4" w:rsidP="003708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contraste a </w:t>
      </w:r>
      <w:proofErr w:type="gramStart"/>
      <w:r>
        <w:rPr>
          <w:rFonts w:ascii="Times New Roman" w:hAnsi="Times New Roman" w:cs="Times New Roman"/>
        </w:rPr>
        <w:t>EEUU</w:t>
      </w:r>
      <w:proofErr w:type="gramEnd"/>
      <w:r w:rsidR="0037084F">
        <w:rPr>
          <w:rFonts w:ascii="Times New Roman" w:hAnsi="Times New Roman" w:cs="Times New Roman"/>
        </w:rPr>
        <w:t xml:space="preserve">, </w:t>
      </w:r>
      <w:r w:rsidR="0037084F" w:rsidRPr="0037084F">
        <w:rPr>
          <w:rFonts w:ascii="Times New Roman" w:hAnsi="Times New Roman" w:cs="Times New Roman"/>
        </w:rPr>
        <w:t xml:space="preserve">Europa </w:t>
      </w:r>
      <w:r w:rsidR="0031443C">
        <w:rPr>
          <w:rFonts w:ascii="Times New Roman" w:hAnsi="Times New Roman" w:cs="Times New Roman"/>
        </w:rPr>
        <w:t>ha mostrado un dinamismo económico poco vigoroso</w:t>
      </w:r>
      <w:r w:rsidR="0037084F" w:rsidRPr="0037084F">
        <w:rPr>
          <w:rFonts w:ascii="Times New Roman" w:hAnsi="Times New Roman" w:cs="Times New Roman"/>
        </w:rPr>
        <w:t>.</w:t>
      </w:r>
      <w:r w:rsidR="0037084F">
        <w:rPr>
          <w:rFonts w:ascii="Times New Roman" w:hAnsi="Times New Roman" w:cs="Times New Roman"/>
        </w:rPr>
        <w:t xml:space="preserve"> En efecto, la zona </w:t>
      </w:r>
      <w:proofErr w:type="gramStart"/>
      <w:r w:rsidR="0037084F">
        <w:rPr>
          <w:rFonts w:ascii="Times New Roman" w:hAnsi="Times New Roman" w:cs="Times New Roman"/>
        </w:rPr>
        <w:t>Euro</w:t>
      </w:r>
      <w:proofErr w:type="gramEnd"/>
      <w:r w:rsidR="0037084F">
        <w:rPr>
          <w:rFonts w:ascii="Times New Roman" w:hAnsi="Times New Roman" w:cs="Times New Roman"/>
        </w:rPr>
        <w:t xml:space="preserve"> </w:t>
      </w:r>
      <w:r w:rsidR="00354577">
        <w:rPr>
          <w:rFonts w:ascii="Times New Roman" w:hAnsi="Times New Roman" w:cs="Times New Roman"/>
        </w:rPr>
        <w:t xml:space="preserve">mostró un crecimiento interanual promedio del PIB </w:t>
      </w:r>
      <w:r w:rsidR="002766EA">
        <w:rPr>
          <w:rFonts w:ascii="Times New Roman" w:hAnsi="Times New Roman" w:cs="Times New Roman"/>
        </w:rPr>
        <w:t>hasta el</w:t>
      </w:r>
      <w:r w:rsidR="00354577">
        <w:rPr>
          <w:rFonts w:ascii="Times New Roman" w:hAnsi="Times New Roman" w:cs="Times New Roman"/>
        </w:rPr>
        <w:t xml:space="preserve"> tercer trimestre </w:t>
      </w:r>
      <w:r w:rsidR="0031443C">
        <w:rPr>
          <w:rFonts w:ascii="Times New Roman" w:hAnsi="Times New Roman" w:cs="Times New Roman"/>
        </w:rPr>
        <w:t xml:space="preserve">del año </w:t>
      </w:r>
      <w:r w:rsidR="00354577">
        <w:rPr>
          <w:rFonts w:ascii="Times New Roman" w:hAnsi="Times New Roman" w:cs="Times New Roman"/>
        </w:rPr>
        <w:t xml:space="preserve">de tan sólo 0,7%, mientras </w:t>
      </w:r>
      <w:r w:rsidR="0037084F" w:rsidRPr="0037084F">
        <w:rPr>
          <w:rFonts w:ascii="Times New Roman" w:hAnsi="Times New Roman" w:cs="Times New Roman"/>
        </w:rPr>
        <w:t>la inflación</w:t>
      </w:r>
      <w:r w:rsidR="0037084F">
        <w:rPr>
          <w:rFonts w:ascii="Times New Roman" w:hAnsi="Times New Roman" w:cs="Times New Roman"/>
        </w:rPr>
        <w:t xml:space="preserve"> </w:t>
      </w:r>
      <w:r w:rsidR="00354577">
        <w:rPr>
          <w:rFonts w:ascii="Times New Roman" w:hAnsi="Times New Roman" w:cs="Times New Roman"/>
        </w:rPr>
        <w:t>total anual se ha ubicado cerca de 2% en los últimos</w:t>
      </w:r>
      <w:r w:rsidR="00B44AC4">
        <w:rPr>
          <w:rFonts w:ascii="Times New Roman" w:hAnsi="Times New Roman" w:cs="Times New Roman"/>
        </w:rPr>
        <w:t xml:space="preserve"> meses</w:t>
      </w:r>
      <w:r w:rsidR="00354577">
        <w:rPr>
          <w:rFonts w:ascii="Times New Roman" w:hAnsi="Times New Roman" w:cs="Times New Roman"/>
        </w:rPr>
        <w:t xml:space="preserve">, con un leve aumento </w:t>
      </w:r>
      <w:r w:rsidR="0037084F">
        <w:rPr>
          <w:rFonts w:ascii="Times New Roman" w:hAnsi="Times New Roman" w:cs="Times New Roman"/>
        </w:rPr>
        <w:t xml:space="preserve">a noviembre </w:t>
      </w:r>
      <w:r w:rsidR="004661D9">
        <w:rPr>
          <w:rFonts w:ascii="Times New Roman" w:hAnsi="Times New Roman" w:cs="Times New Roman"/>
        </w:rPr>
        <w:t xml:space="preserve">a </w:t>
      </w:r>
      <w:r w:rsidR="0037084F" w:rsidRPr="0037084F">
        <w:rPr>
          <w:rFonts w:ascii="Times New Roman" w:hAnsi="Times New Roman" w:cs="Times New Roman"/>
        </w:rPr>
        <w:t>2,3%.</w:t>
      </w:r>
      <w:r w:rsidR="00354577">
        <w:rPr>
          <w:rFonts w:ascii="Times New Roman" w:hAnsi="Times New Roman" w:cs="Times New Roman"/>
        </w:rPr>
        <w:t xml:space="preserve"> </w:t>
      </w:r>
      <w:r w:rsidRPr="004136D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 efecto, la semana pasada e</w:t>
      </w:r>
      <w:r w:rsidRPr="004136D4">
        <w:rPr>
          <w:rFonts w:ascii="Times New Roman" w:hAnsi="Times New Roman" w:cs="Times New Roman"/>
        </w:rPr>
        <w:t xml:space="preserve">l Banco Central Europeo (BCE) </w:t>
      </w:r>
      <w:r>
        <w:rPr>
          <w:rFonts w:ascii="Times New Roman" w:hAnsi="Times New Roman" w:cs="Times New Roman"/>
        </w:rPr>
        <w:t>aplicó el cuarto recorte de su tasa de interés</w:t>
      </w:r>
      <w:r w:rsidR="00301B43">
        <w:rPr>
          <w:rFonts w:ascii="Times New Roman" w:hAnsi="Times New Roman" w:cs="Times New Roman"/>
        </w:rPr>
        <w:t xml:space="preserve"> </w:t>
      </w:r>
      <w:r w:rsidRPr="004136D4">
        <w:rPr>
          <w:rFonts w:ascii="Times New Roman" w:hAnsi="Times New Roman" w:cs="Times New Roman"/>
        </w:rPr>
        <w:t>este año</w:t>
      </w:r>
      <w:r>
        <w:rPr>
          <w:rFonts w:ascii="Times New Roman" w:hAnsi="Times New Roman" w:cs="Times New Roman"/>
        </w:rPr>
        <w:t>, dejándola en</w:t>
      </w:r>
      <w:r w:rsidRPr="004136D4">
        <w:rPr>
          <w:rFonts w:ascii="Times New Roman" w:hAnsi="Times New Roman" w:cs="Times New Roman"/>
        </w:rPr>
        <w:t xml:space="preserve"> 3%.</w:t>
      </w:r>
      <w:r>
        <w:rPr>
          <w:rFonts w:ascii="Times New Roman" w:hAnsi="Times New Roman" w:cs="Times New Roman"/>
        </w:rPr>
        <w:t xml:space="preserve"> </w:t>
      </w:r>
      <w:r w:rsidR="00354577">
        <w:rPr>
          <w:rFonts w:ascii="Times New Roman" w:hAnsi="Times New Roman" w:cs="Times New Roman"/>
        </w:rPr>
        <w:t xml:space="preserve">No obstante, </w:t>
      </w:r>
      <w:r w:rsidR="00354577" w:rsidRPr="00354577">
        <w:rPr>
          <w:rFonts w:ascii="Times New Roman" w:hAnsi="Times New Roman" w:cs="Times New Roman"/>
        </w:rPr>
        <w:t xml:space="preserve">la inflación </w:t>
      </w:r>
      <w:r w:rsidR="00354577" w:rsidRPr="00354577">
        <w:rPr>
          <w:rFonts w:ascii="Times New Roman" w:hAnsi="Times New Roman" w:cs="Times New Roman"/>
        </w:rPr>
        <w:lastRenderedPageBreak/>
        <w:t>subyacente</w:t>
      </w:r>
      <w:r w:rsidR="00354577">
        <w:rPr>
          <w:rFonts w:ascii="Times New Roman" w:hAnsi="Times New Roman" w:cs="Times New Roman"/>
        </w:rPr>
        <w:t xml:space="preserve"> de la zona </w:t>
      </w:r>
      <w:proofErr w:type="gramStart"/>
      <w:r w:rsidR="00354577">
        <w:rPr>
          <w:rFonts w:ascii="Times New Roman" w:hAnsi="Times New Roman" w:cs="Times New Roman"/>
        </w:rPr>
        <w:t>Euro</w:t>
      </w:r>
      <w:proofErr w:type="gramEnd"/>
      <w:r w:rsidR="00354577" w:rsidRPr="00354577">
        <w:rPr>
          <w:rFonts w:ascii="Times New Roman" w:hAnsi="Times New Roman" w:cs="Times New Roman"/>
        </w:rPr>
        <w:t xml:space="preserve"> </w:t>
      </w:r>
      <w:r w:rsidR="00AD60E9">
        <w:rPr>
          <w:rFonts w:ascii="Times New Roman" w:hAnsi="Times New Roman" w:cs="Times New Roman"/>
        </w:rPr>
        <w:t>se ha mantenido con variaciones anuales de 2,7% desde septiembre, lo cual alimenta cierta preocupación sobre</w:t>
      </w:r>
      <w:r w:rsidR="00B44AC4">
        <w:rPr>
          <w:rFonts w:ascii="Times New Roman" w:hAnsi="Times New Roman" w:cs="Times New Roman"/>
        </w:rPr>
        <w:t xml:space="preserve"> </w:t>
      </w:r>
      <w:r w:rsidR="00C07D0A">
        <w:rPr>
          <w:rFonts w:ascii="Times New Roman" w:hAnsi="Times New Roman" w:cs="Times New Roman"/>
        </w:rPr>
        <w:t xml:space="preserve">que </w:t>
      </w:r>
      <w:r w:rsidR="00B44AC4">
        <w:rPr>
          <w:rFonts w:ascii="Times New Roman" w:hAnsi="Times New Roman" w:cs="Times New Roman"/>
        </w:rPr>
        <w:t xml:space="preserve">la </w:t>
      </w:r>
      <w:r w:rsidR="004661D9">
        <w:rPr>
          <w:rFonts w:ascii="Times New Roman" w:hAnsi="Times New Roman" w:cs="Times New Roman"/>
        </w:rPr>
        <w:t>consolidación de la</w:t>
      </w:r>
      <w:r w:rsidR="00B44AC4">
        <w:rPr>
          <w:rFonts w:ascii="Times New Roman" w:hAnsi="Times New Roman" w:cs="Times New Roman"/>
        </w:rPr>
        <w:t xml:space="preserve"> inflación</w:t>
      </w:r>
      <w:r w:rsidR="004661D9">
        <w:rPr>
          <w:rFonts w:ascii="Times New Roman" w:hAnsi="Times New Roman" w:cs="Times New Roman"/>
        </w:rPr>
        <w:t xml:space="preserve"> en 2% no está </w:t>
      </w:r>
      <w:r w:rsidR="009225DF">
        <w:rPr>
          <w:rFonts w:ascii="Times New Roman" w:hAnsi="Times New Roman" w:cs="Times New Roman"/>
        </w:rPr>
        <w:t xml:space="preserve">aún </w:t>
      </w:r>
      <w:r w:rsidR="004661D9">
        <w:rPr>
          <w:rFonts w:ascii="Times New Roman" w:hAnsi="Times New Roman" w:cs="Times New Roman"/>
        </w:rPr>
        <w:t>asegurada</w:t>
      </w:r>
      <w:r w:rsidR="00B44AC4">
        <w:rPr>
          <w:rFonts w:ascii="Times New Roman" w:hAnsi="Times New Roman" w:cs="Times New Roman"/>
        </w:rPr>
        <w:t>. Lo anterior también se relaciona con</w:t>
      </w:r>
      <w:r w:rsidR="00AD60E9">
        <w:rPr>
          <w:rFonts w:ascii="Times New Roman" w:hAnsi="Times New Roman" w:cs="Times New Roman"/>
        </w:rPr>
        <w:t xml:space="preserve"> que la dinámica salarial y de los precios </w:t>
      </w:r>
      <w:r w:rsidR="00CC79F2">
        <w:rPr>
          <w:rFonts w:ascii="Times New Roman" w:hAnsi="Times New Roman" w:cs="Times New Roman"/>
        </w:rPr>
        <w:t xml:space="preserve">de </w:t>
      </w:r>
      <w:r w:rsidR="00AD60E9">
        <w:rPr>
          <w:rFonts w:ascii="Times New Roman" w:hAnsi="Times New Roman" w:cs="Times New Roman"/>
        </w:rPr>
        <w:t>servicios se ha mantenido un tanto elevada</w:t>
      </w:r>
      <w:r w:rsidR="00C07D0A">
        <w:rPr>
          <w:rFonts w:ascii="Times New Roman" w:hAnsi="Times New Roman" w:cs="Times New Roman"/>
        </w:rPr>
        <w:t>. Estos elementos ha</w:t>
      </w:r>
      <w:r w:rsidR="004661D9">
        <w:rPr>
          <w:rFonts w:ascii="Times New Roman" w:hAnsi="Times New Roman" w:cs="Times New Roman"/>
        </w:rPr>
        <w:t>n</w:t>
      </w:r>
      <w:r w:rsidR="00C07D0A">
        <w:rPr>
          <w:rFonts w:ascii="Times New Roman" w:hAnsi="Times New Roman" w:cs="Times New Roman"/>
        </w:rPr>
        <w:t xml:space="preserve"> </w:t>
      </w:r>
      <w:r w:rsidR="009225DF">
        <w:rPr>
          <w:rFonts w:ascii="Times New Roman" w:hAnsi="Times New Roman" w:cs="Times New Roman"/>
        </w:rPr>
        <w:t>redundado</w:t>
      </w:r>
      <w:r>
        <w:rPr>
          <w:rFonts w:ascii="Times New Roman" w:hAnsi="Times New Roman" w:cs="Times New Roman"/>
        </w:rPr>
        <w:t xml:space="preserve"> </w:t>
      </w:r>
      <w:r w:rsidR="00C07D0A">
        <w:rPr>
          <w:rFonts w:ascii="Times New Roman" w:hAnsi="Times New Roman" w:cs="Times New Roman"/>
        </w:rPr>
        <w:t>en un</w:t>
      </w:r>
      <w:r w:rsidR="004661D9">
        <w:rPr>
          <w:rFonts w:ascii="Times New Roman" w:hAnsi="Times New Roman" w:cs="Times New Roman"/>
        </w:rPr>
        <w:t>a</w:t>
      </w:r>
      <w:r w:rsidR="00C07D0A">
        <w:rPr>
          <w:rFonts w:ascii="Times New Roman" w:hAnsi="Times New Roman" w:cs="Times New Roman"/>
        </w:rPr>
        <w:t xml:space="preserve"> cautela </w:t>
      </w:r>
      <w:r>
        <w:rPr>
          <w:rFonts w:ascii="Times New Roman" w:hAnsi="Times New Roman" w:cs="Times New Roman"/>
        </w:rPr>
        <w:t xml:space="preserve">para </w:t>
      </w:r>
      <w:r w:rsidR="00C07D0A">
        <w:rPr>
          <w:rFonts w:ascii="Times New Roman" w:hAnsi="Times New Roman" w:cs="Times New Roman"/>
        </w:rPr>
        <w:t xml:space="preserve">llevar la política monetaria </w:t>
      </w:r>
      <w:r>
        <w:rPr>
          <w:rFonts w:ascii="Times New Roman" w:hAnsi="Times New Roman" w:cs="Times New Roman"/>
        </w:rPr>
        <w:t>del BCE a</w:t>
      </w:r>
      <w:r w:rsidR="00C07D0A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terreno </w:t>
      </w:r>
      <w:r w:rsidR="00CC79F2">
        <w:rPr>
          <w:rFonts w:ascii="Times New Roman" w:hAnsi="Times New Roman" w:cs="Times New Roman"/>
        </w:rPr>
        <w:t>claramente</w:t>
      </w:r>
      <w:r>
        <w:rPr>
          <w:rFonts w:ascii="Times New Roman" w:hAnsi="Times New Roman" w:cs="Times New Roman"/>
        </w:rPr>
        <w:t xml:space="preserve"> expansivo</w:t>
      </w:r>
      <w:r w:rsidR="00CC79F2">
        <w:rPr>
          <w:rFonts w:ascii="Times New Roman" w:hAnsi="Times New Roman" w:cs="Times New Roman"/>
        </w:rPr>
        <w:t xml:space="preserve"> para apoyar la alicaída actividad económica de </w:t>
      </w:r>
      <w:r w:rsidR="0031443C">
        <w:rPr>
          <w:rFonts w:ascii="Times New Roman" w:hAnsi="Times New Roman" w:cs="Times New Roman"/>
        </w:rPr>
        <w:t xml:space="preserve">la </w:t>
      </w:r>
      <w:r w:rsidR="00CC79F2">
        <w:rPr>
          <w:rFonts w:ascii="Times New Roman" w:hAnsi="Times New Roman" w:cs="Times New Roman"/>
        </w:rPr>
        <w:t>unión monetaria</w:t>
      </w:r>
      <w:r w:rsidR="00AD60E9">
        <w:rPr>
          <w:rFonts w:ascii="Times New Roman" w:hAnsi="Times New Roman" w:cs="Times New Roman"/>
        </w:rPr>
        <w:t xml:space="preserve">. </w:t>
      </w:r>
      <w:r w:rsidR="000803D1">
        <w:rPr>
          <w:rFonts w:ascii="Times New Roman" w:hAnsi="Times New Roman" w:cs="Times New Roman"/>
        </w:rPr>
        <w:t>China sigue condicionada por su ajuste estructural hacia un crecimiento de su actividad menor</w:t>
      </w:r>
      <w:r w:rsidR="00942EC7">
        <w:rPr>
          <w:rFonts w:ascii="Times New Roman" w:hAnsi="Times New Roman" w:cs="Times New Roman"/>
        </w:rPr>
        <w:t xml:space="preserve">, mientras que su gobierno </w:t>
      </w:r>
      <w:r w:rsidR="009C605A">
        <w:rPr>
          <w:rFonts w:ascii="Times New Roman" w:hAnsi="Times New Roman" w:cs="Times New Roman"/>
        </w:rPr>
        <w:t xml:space="preserve">se </w:t>
      </w:r>
      <w:r w:rsidR="00942EC7">
        <w:rPr>
          <w:rFonts w:ascii="Times New Roman" w:hAnsi="Times New Roman" w:cs="Times New Roman"/>
        </w:rPr>
        <w:t>ha mostrado decidi</w:t>
      </w:r>
      <w:r w:rsidR="00CC79F2">
        <w:rPr>
          <w:rFonts w:ascii="Times New Roman" w:hAnsi="Times New Roman" w:cs="Times New Roman"/>
        </w:rPr>
        <w:t>do a</w:t>
      </w:r>
      <w:r w:rsidR="00942EC7">
        <w:rPr>
          <w:rFonts w:ascii="Times New Roman" w:hAnsi="Times New Roman" w:cs="Times New Roman"/>
        </w:rPr>
        <w:t xml:space="preserve"> aplicar medidas para suavizar lo más posible este proceso</w:t>
      </w:r>
      <w:r w:rsidR="00B44AC4">
        <w:rPr>
          <w:rFonts w:ascii="Times New Roman" w:hAnsi="Times New Roman" w:cs="Times New Roman"/>
        </w:rPr>
        <w:t xml:space="preserve">. </w:t>
      </w:r>
      <w:r w:rsidR="00942EC7">
        <w:rPr>
          <w:rFonts w:ascii="Times New Roman" w:hAnsi="Times New Roman" w:cs="Times New Roman"/>
        </w:rPr>
        <w:t>Así, e</w:t>
      </w:r>
      <w:r w:rsidR="00942EC7" w:rsidRPr="00942EC7">
        <w:rPr>
          <w:rFonts w:ascii="Times New Roman" w:hAnsi="Times New Roman" w:cs="Times New Roman"/>
        </w:rPr>
        <w:t xml:space="preserve">l gobierno chino </w:t>
      </w:r>
      <w:r w:rsidR="00942EC7">
        <w:rPr>
          <w:rFonts w:ascii="Times New Roman" w:hAnsi="Times New Roman" w:cs="Times New Roman"/>
        </w:rPr>
        <w:t>ha venido lanzando varios p</w:t>
      </w:r>
      <w:r w:rsidR="00942EC7" w:rsidRPr="00942EC7">
        <w:rPr>
          <w:rFonts w:ascii="Times New Roman" w:hAnsi="Times New Roman" w:cs="Times New Roman"/>
        </w:rPr>
        <w:t>aquete</w:t>
      </w:r>
      <w:r w:rsidR="00942EC7">
        <w:rPr>
          <w:rFonts w:ascii="Times New Roman" w:hAnsi="Times New Roman" w:cs="Times New Roman"/>
        </w:rPr>
        <w:t>s</w:t>
      </w:r>
      <w:r w:rsidR="00942EC7" w:rsidRPr="00942EC7">
        <w:rPr>
          <w:rFonts w:ascii="Times New Roman" w:hAnsi="Times New Roman" w:cs="Times New Roman"/>
        </w:rPr>
        <w:t xml:space="preserve"> de estímulo</w:t>
      </w:r>
      <w:r w:rsidR="00F155CE">
        <w:rPr>
          <w:rFonts w:ascii="Times New Roman" w:hAnsi="Times New Roman" w:cs="Times New Roman"/>
        </w:rPr>
        <w:t>s</w:t>
      </w:r>
      <w:r w:rsidR="00CC79F2">
        <w:rPr>
          <w:rFonts w:ascii="Times New Roman" w:hAnsi="Times New Roman" w:cs="Times New Roman"/>
        </w:rPr>
        <w:t xml:space="preserve"> fiscal y monetario</w:t>
      </w:r>
      <w:r w:rsidR="00942EC7">
        <w:rPr>
          <w:rFonts w:ascii="Times New Roman" w:hAnsi="Times New Roman" w:cs="Times New Roman"/>
        </w:rPr>
        <w:t xml:space="preserve"> durante el año</w:t>
      </w:r>
      <w:r w:rsidR="00942EC7" w:rsidRPr="00942EC7">
        <w:rPr>
          <w:rFonts w:ascii="Times New Roman" w:hAnsi="Times New Roman" w:cs="Times New Roman"/>
        </w:rPr>
        <w:t>.</w:t>
      </w:r>
      <w:r w:rsidR="00B44AC4">
        <w:rPr>
          <w:rFonts w:ascii="Times New Roman" w:hAnsi="Times New Roman" w:cs="Times New Roman"/>
        </w:rPr>
        <w:t xml:space="preserve"> Sin embargo, </w:t>
      </w:r>
      <w:r w:rsidR="0003797F">
        <w:rPr>
          <w:rFonts w:ascii="Times New Roman" w:hAnsi="Times New Roman" w:cs="Times New Roman"/>
        </w:rPr>
        <w:t>el efecto del anuncio de estas medidas ha empezado diluirse, mostrando que no convencen</w:t>
      </w:r>
      <w:r w:rsidR="004661D9">
        <w:rPr>
          <w:rFonts w:ascii="Times New Roman" w:hAnsi="Times New Roman" w:cs="Times New Roman"/>
        </w:rPr>
        <w:t xml:space="preserve"> complemente</w:t>
      </w:r>
      <w:r w:rsidR="0003797F">
        <w:rPr>
          <w:rFonts w:ascii="Times New Roman" w:hAnsi="Times New Roman" w:cs="Times New Roman"/>
        </w:rPr>
        <w:t xml:space="preserve"> a los mercados</w:t>
      </w:r>
      <w:r w:rsidR="00B44AC4">
        <w:rPr>
          <w:rFonts w:ascii="Times New Roman" w:hAnsi="Times New Roman" w:cs="Times New Roman"/>
        </w:rPr>
        <w:t xml:space="preserve">. </w:t>
      </w:r>
      <w:r w:rsidR="00942EC7">
        <w:rPr>
          <w:rFonts w:ascii="Times New Roman" w:hAnsi="Times New Roman" w:cs="Times New Roman"/>
        </w:rPr>
        <w:t>Con todo</w:t>
      </w:r>
      <w:r w:rsidR="00942EC7" w:rsidRPr="00942EC7">
        <w:rPr>
          <w:rFonts w:ascii="Times New Roman" w:hAnsi="Times New Roman" w:cs="Times New Roman"/>
        </w:rPr>
        <w:t>, el crecimiento del PIB</w:t>
      </w:r>
      <w:r w:rsidR="009C605A">
        <w:rPr>
          <w:rFonts w:ascii="Times New Roman" w:hAnsi="Times New Roman" w:cs="Times New Roman"/>
        </w:rPr>
        <w:t xml:space="preserve"> de China</w:t>
      </w:r>
      <w:r w:rsidR="00942EC7" w:rsidRPr="00942EC7">
        <w:rPr>
          <w:rFonts w:ascii="Times New Roman" w:hAnsi="Times New Roman" w:cs="Times New Roman"/>
        </w:rPr>
        <w:t xml:space="preserve">, que alcanzó un 4,8% interanual en los primeros tres trimestres, </w:t>
      </w:r>
      <w:r w:rsidR="00942EC7">
        <w:rPr>
          <w:rFonts w:ascii="Times New Roman" w:hAnsi="Times New Roman" w:cs="Times New Roman"/>
        </w:rPr>
        <w:t xml:space="preserve">es levemente </w:t>
      </w:r>
      <w:r w:rsidR="00C07D0A">
        <w:rPr>
          <w:rFonts w:ascii="Times New Roman" w:hAnsi="Times New Roman" w:cs="Times New Roman"/>
        </w:rPr>
        <w:t>inferior a</w:t>
      </w:r>
      <w:r w:rsidR="00942EC7">
        <w:rPr>
          <w:rFonts w:ascii="Times New Roman" w:hAnsi="Times New Roman" w:cs="Times New Roman"/>
        </w:rPr>
        <w:t xml:space="preserve">l objetivo </w:t>
      </w:r>
      <w:r w:rsidR="00CC79F2">
        <w:rPr>
          <w:rFonts w:ascii="Times New Roman" w:hAnsi="Times New Roman" w:cs="Times New Roman"/>
        </w:rPr>
        <w:t xml:space="preserve">de crecimiento </w:t>
      </w:r>
      <w:r w:rsidR="00942EC7" w:rsidRPr="00942EC7">
        <w:rPr>
          <w:rFonts w:ascii="Times New Roman" w:hAnsi="Times New Roman" w:cs="Times New Roman"/>
        </w:rPr>
        <w:t>anual del 5%.</w:t>
      </w:r>
    </w:p>
    <w:p w14:paraId="4DAC82EB" w14:textId="49CF1A7C" w:rsidR="0003797F" w:rsidRDefault="00942EC7" w:rsidP="003708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otra parte, las perspectivas para la economía mundial muestran los desafíos que generan las tensiones geopolíticas en varias partes del planeta. </w:t>
      </w:r>
      <w:r w:rsidR="0031443C">
        <w:rPr>
          <w:rFonts w:ascii="Times New Roman" w:hAnsi="Times New Roman" w:cs="Times New Roman"/>
        </w:rPr>
        <w:t>A pesar de que los mercados bursátiles reaccionaron con optimismo a la elección de Donal</w:t>
      </w:r>
      <w:r w:rsidR="00301B43">
        <w:rPr>
          <w:rFonts w:ascii="Times New Roman" w:hAnsi="Times New Roman" w:cs="Times New Roman"/>
        </w:rPr>
        <w:t>d</w:t>
      </w:r>
      <w:r w:rsidR="0031443C">
        <w:rPr>
          <w:rFonts w:ascii="Times New Roman" w:hAnsi="Times New Roman" w:cs="Times New Roman"/>
        </w:rPr>
        <w:t xml:space="preserve"> Trump como el próximo </w:t>
      </w:r>
      <w:r w:rsidR="009C605A">
        <w:rPr>
          <w:rFonts w:ascii="Times New Roman" w:hAnsi="Times New Roman" w:cs="Times New Roman"/>
        </w:rPr>
        <w:t>presidente</w:t>
      </w:r>
      <w:r w:rsidR="0031443C">
        <w:rPr>
          <w:rFonts w:ascii="Times New Roman" w:hAnsi="Times New Roman" w:cs="Times New Roman"/>
        </w:rPr>
        <w:t xml:space="preserve"> de </w:t>
      </w:r>
      <w:proofErr w:type="gramStart"/>
      <w:r w:rsidR="0031443C">
        <w:rPr>
          <w:rFonts w:ascii="Times New Roman" w:hAnsi="Times New Roman" w:cs="Times New Roman"/>
        </w:rPr>
        <w:t>EEUU</w:t>
      </w:r>
      <w:proofErr w:type="gramEnd"/>
      <w:r w:rsidR="0031443C">
        <w:rPr>
          <w:rFonts w:ascii="Times New Roman" w:hAnsi="Times New Roman" w:cs="Times New Roman"/>
        </w:rPr>
        <w:t>, también surgen inquietudes sobre las consecuencias de su plan económico a mediano plazo. Así</w:t>
      </w:r>
      <w:r>
        <w:rPr>
          <w:rFonts w:ascii="Times New Roman" w:hAnsi="Times New Roman" w:cs="Times New Roman"/>
        </w:rPr>
        <w:t>, l</w:t>
      </w:r>
      <w:r w:rsidRPr="00942EC7">
        <w:rPr>
          <w:rFonts w:ascii="Times New Roman" w:hAnsi="Times New Roman" w:cs="Times New Roman"/>
        </w:rPr>
        <w:t xml:space="preserve">a agenda económica de Trump incluye extender </w:t>
      </w:r>
      <w:r>
        <w:rPr>
          <w:rFonts w:ascii="Times New Roman" w:hAnsi="Times New Roman" w:cs="Times New Roman"/>
        </w:rPr>
        <w:t>ciertas reducciones de i</w:t>
      </w:r>
      <w:r w:rsidRPr="00942EC7">
        <w:rPr>
          <w:rFonts w:ascii="Times New Roman" w:hAnsi="Times New Roman" w:cs="Times New Roman"/>
        </w:rPr>
        <w:t xml:space="preserve">mpuestos, aumentar aranceles (hasta 60% para productos chinos) y reducir regulaciones, medidas que podrían estimular ciertos </w:t>
      </w:r>
      <w:r w:rsidR="005A40D4" w:rsidRPr="00942EC7">
        <w:rPr>
          <w:rFonts w:ascii="Times New Roman" w:hAnsi="Times New Roman" w:cs="Times New Roman"/>
        </w:rPr>
        <w:t>sectores,</w:t>
      </w:r>
      <w:r w:rsidRPr="00942EC7">
        <w:rPr>
          <w:rFonts w:ascii="Times New Roman" w:hAnsi="Times New Roman" w:cs="Times New Roman"/>
        </w:rPr>
        <w:t xml:space="preserve"> pero también elevar la inflación y </w:t>
      </w:r>
      <w:r w:rsidR="009225DF">
        <w:rPr>
          <w:rFonts w:ascii="Times New Roman" w:hAnsi="Times New Roman" w:cs="Times New Roman"/>
        </w:rPr>
        <w:t>el</w:t>
      </w:r>
      <w:r w:rsidRPr="00942EC7">
        <w:rPr>
          <w:rFonts w:ascii="Times New Roman" w:hAnsi="Times New Roman" w:cs="Times New Roman"/>
        </w:rPr>
        <w:t xml:space="preserve"> déficit</w:t>
      </w:r>
      <w:r>
        <w:rPr>
          <w:rFonts w:ascii="Times New Roman" w:hAnsi="Times New Roman" w:cs="Times New Roman"/>
        </w:rPr>
        <w:t xml:space="preserve"> fiscal</w:t>
      </w:r>
      <w:r w:rsidR="00CC79F2">
        <w:rPr>
          <w:rFonts w:ascii="Times New Roman" w:hAnsi="Times New Roman" w:cs="Times New Roman"/>
        </w:rPr>
        <w:t xml:space="preserve">, </w:t>
      </w:r>
      <w:r w:rsidR="009C605A">
        <w:rPr>
          <w:rFonts w:ascii="Times New Roman" w:hAnsi="Times New Roman" w:cs="Times New Roman"/>
        </w:rPr>
        <w:t>generando riesgos de un alza</w:t>
      </w:r>
      <w:r w:rsidR="00CC79F2">
        <w:rPr>
          <w:rFonts w:ascii="Times New Roman" w:hAnsi="Times New Roman" w:cs="Times New Roman"/>
        </w:rPr>
        <w:t xml:space="preserve"> </w:t>
      </w:r>
      <w:r w:rsidR="009C605A">
        <w:rPr>
          <w:rFonts w:ascii="Times New Roman" w:hAnsi="Times New Roman" w:cs="Times New Roman"/>
        </w:rPr>
        <w:t xml:space="preserve">en </w:t>
      </w:r>
      <w:r w:rsidR="00CC79F2">
        <w:rPr>
          <w:rFonts w:ascii="Times New Roman" w:hAnsi="Times New Roman" w:cs="Times New Roman"/>
        </w:rPr>
        <w:t>las tasas de interés</w:t>
      </w:r>
      <w:r w:rsidR="009C605A">
        <w:rPr>
          <w:rFonts w:ascii="Times New Roman" w:hAnsi="Times New Roman" w:cs="Times New Roman"/>
        </w:rPr>
        <w:t xml:space="preserve"> </w:t>
      </w:r>
      <w:r w:rsidR="002766EA">
        <w:rPr>
          <w:rFonts w:ascii="Times New Roman" w:hAnsi="Times New Roman" w:cs="Times New Roman"/>
        </w:rPr>
        <w:t xml:space="preserve">en el </w:t>
      </w:r>
      <w:r w:rsidR="009C605A">
        <w:rPr>
          <w:rFonts w:ascii="Times New Roman" w:hAnsi="Times New Roman" w:cs="Times New Roman"/>
        </w:rPr>
        <w:t>futur</w:t>
      </w:r>
      <w:r w:rsidR="002766EA">
        <w:rPr>
          <w:rFonts w:ascii="Times New Roman" w:hAnsi="Times New Roman" w:cs="Times New Roman"/>
        </w:rPr>
        <w:t>o</w:t>
      </w:r>
      <w:r w:rsidRPr="00942E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3797F">
        <w:rPr>
          <w:rFonts w:ascii="Times New Roman" w:hAnsi="Times New Roman" w:cs="Times New Roman"/>
        </w:rPr>
        <w:t xml:space="preserve">De hecho, la respuesta inicial a la elección presidencial en </w:t>
      </w:r>
      <w:proofErr w:type="gramStart"/>
      <w:r w:rsidR="0003797F">
        <w:rPr>
          <w:rFonts w:ascii="Times New Roman" w:hAnsi="Times New Roman" w:cs="Times New Roman"/>
        </w:rPr>
        <w:t>EEUU</w:t>
      </w:r>
      <w:proofErr w:type="gramEnd"/>
      <w:r w:rsidR="0003797F">
        <w:rPr>
          <w:rFonts w:ascii="Times New Roman" w:hAnsi="Times New Roman" w:cs="Times New Roman"/>
        </w:rPr>
        <w:t xml:space="preserve"> fue un alza de las tasa</w:t>
      </w:r>
      <w:r w:rsidR="009225DF">
        <w:rPr>
          <w:rFonts w:ascii="Times New Roman" w:hAnsi="Times New Roman" w:cs="Times New Roman"/>
        </w:rPr>
        <w:t>s</w:t>
      </w:r>
      <w:r w:rsidR="0003797F">
        <w:rPr>
          <w:rFonts w:ascii="Times New Roman" w:hAnsi="Times New Roman" w:cs="Times New Roman"/>
        </w:rPr>
        <w:t xml:space="preserve"> de interés a plazos más largos y una apreciación del dólar americano, lo que tendió a revertir</w:t>
      </w:r>
      <w:r w:rsidR="009225DF">
        <w:rPr>
          <w:rFonts w:ascii="Times New Roman" w:hAnsi="Times New Roman" w:cs="Times New Roman"/>
        </w:rPr>
        <w:t>se</w:t>
      </w:r>
      <w:r w:rsidR="0003797F">
        <w:rPr>
          <w:rFonts w:ascii="Times New Roman" w:hAnsi="Times New Roman" w:cs="Times New Roman"/>
        </w:rPr>
        <w:t xml:space="preserve"> con el nombramiento Scott </w:t>
      </w:r>
      <w:proofErr w:type="spellStart"/>
      <w:r w:rsidR="0003797F">
        <w:rPr>
          <w:rFonts w:ascii="Times New Roman" w:hAnsi="Times New Roman" w:cs="Times New Roman"/>
        </w:rPr>
        <w:t>Bessent</w:t>
      </w:r>
      <w:proofErr w:type="spellEnd"/>
      <w:r w:rsidR="0003797F">
        <w:rPr>
          <w:rFonts w:ascii="Times New Roman" w:hAnsi="Times New Roman" w:cs="Times New Roman"/>
        </w:rPr>
        <w:t xml:space="preserve"> como </w:t>
      </w:r>
      <w:r w:rsidR="009225DF">
        <w:rPr>
          <w:rFonts w:ascii="Times New Roman" w:hAnsi="Times New Roman" w:cs="Times New Roman"/>
        </w:rPr>
        <w:t>secretario</w:t>
      </w:r>
      <w:r w:rsidR="0003797F">
        <w:rPr>
          <w:rFonts w:ascii="Times New Roman" w:hAnsi="Times New Roman" w:cs="Times New Roman"/>
        </w:rPr>
        <w:t xml:space="preserve"> del Tesoro. También hay que recordar que la incertidumbre global depende de los riesgos geopolíticos</w:t>
      </w:r>
      <w:r w:rsidR="004661D9">
        <w:rPr>
          <w:rFonts w:ascii="Times New Roman" w:hAnsi="Times New Roman" w:cs="Times New Roman"/>
        </w:rPr>
        <w:t xml:space="preserve"> en otras partes del plan</w:t>
      </w:r>
      <w:r w:rsidR="009225DF">
        <w:rPr>
          <w:rFonts w:ascii="Times New Roman" w:hAnsi="Times New Roman" w:cs="Times New Roman"/>
        </w:rPr>
        <w:t>eta</w:t>
      </w:r>
      <w:r w:rsidR="00864BA1">
        <w:rPr>
          <w:rFonts w:ascii="Times New Roman" w:hAnsi="Times New Roman" w:cs="Times New Roman"/>
        </w:rPr>
        <w:t xml:space="preserve">. </w:t>
      </w:r>
      <w:r w:rsidR="004661D9">
        <w:rPr>
          <w:rFonts w:ascii="Times New Roman" w:hAnsi="Times New Roman" w:cs="Times New Roman"/>
        </w:rPr>
        <w:t>Así, s</w:t>
      </w:r>
      <w:r w:rsidR="00864BA1">
        <w:rPr>
          <w:rFonts w:ascii="Times New Roman" w:hAnsi="Times New Roman" w:cs="Times New Roman"/>
        </w:rPr>
        <w:t xml:space="preserve">i bien se acordó un alto al fuego entre </w:t>
      </w:r>
      <w:proofErr w:type="spellStart"/>
      <w:r w:rsidR="00864BA1">
        <w:rPr>
          <w:rFonts w:ascii="Times New Roman" w:hAnsi="Times New Roman" w:cs="Times New Roman"/>
        </w:rPr>
        <w:t>Hezbolá</w:t>
      </w:r>
      <w:proofErr w:type="spellEnd"/>
      <w:r w:rsidR="00864BA1">
        <w:rPr>
          <w:rFonts w:ascii="Times New Roman" w:hAnsi="Times New Roman" w:cs="Times New Roman"/>
        </w:rPr>
        <w:t xml:space="preserve"> e Israel, la llegada al poder de los rebeldes en Siria modifica el balance de poder en </w:t>
      </w:r>
      <w:r w:rsidR="004661D9">
        <w:rPr>
          <w:rFonts w:ascii="Times New Roman" w:hAnsi="Times New Roman" w:cs="Times New Roman"/>
        </w:rPr>
        <w:t>dicha región</w:t>
      </w:r>
      <w:r w:rsidR="00864BA1">
        <w:rPr>
          <w:rFonts w:ascii="Times New Roman" w:hAnsi="Times New Roman" w:cs="Times New Roman"/>
        </w:rPr>
        <w:t>.</w:t>
      </w:r>
    </w:p>
    <w:p w14:paraId="110106E1" w14:textId="640523DA" w:rsidR="00942EC7" w:rsidRDefault="00942EC7" w:rsidP="003708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nivel global, dado la relevancia de </w:t>
      </w:r>
      <w:proofErr w:type="gramStart"/>
      <w:r>
        <w:rPr>
          <w:rFonts w:ascii="Times New Roman" w:hAnsi="Times New Roman" w:cs="Times New Roman"/>
        </w:rPr>
        <w:t>EEUU</w:t>
      </w:r>
      <w:proofErr w:type="gramEnd"/>
      <w:r>
        <w:rPr>
          <w:rFonts w:ascii="Times New Roman" w:hAnsi="Times New Roman" w:cs="Times New Roman"/>
        </w:rPr>
        <w:t>, l</w:t>
      </w:r>
      <w:r w:rsidRPr="00942EC7">
        <w:rPr>
          <w:rFonts w:ascii="Times New Roman" w:hAnsi="Times New Roman" w:cs="Times New Roman"/>
        </w:rPr>
        <w:t>os aranceles propuestos impactarían los costos de</w:t>
      </w:r>
      <w:r w:rsidR="00C07D0A">
        <w:rPr>
          <w:rFonts w:ascii="Times New Roman" w:hAnsi="Times New Roman" w:cs="Times New Roman"/>
        </w:rPr>
        <w:t xml:space="preserve"> los distintos</w:t>
      </w:r>
      <w:r w:rsidRPr="00942EC7">
        <w:rPr>
          <w:rFonts w:ascii="Times New Roman" w:hAnsi="Times New Roman" w:cs="Times New Roman"/>
        </w:rPr>
        <w:t xml:space="preserve"> bienes</w:t>
      </w:r>
      <w:r w:rsidR="00DD26BF">
        <w:rPr>
          <w:rFonts w:ascii="Times New Roman" w:hAnsi="Times New Roman" w:cs="Times New Roman"/>
        </w:rPr>
        <w:t xml:space="preserve"> </w:t>
      </w:r>
      <w:r w:rsidRPr="00942EC7">
        <w:rPr>
          <w:rFonts w:ascii="Times New Roman" w:hAnsi="Times New Roman" w:cs="Times New Roman"/>
        </w:rPr>
        <w:t xml:space="preserve">y </w:t>
      </w:r>
      <w:r w:rsidR="00DD26BF">
        <w:rPr>
          <w:rFonts w:ascii="Times New Roman" w:hAnsi="Times New Roman" w:cs="Times New Roman"/>
        </w:rPr>
        <w:t>la</w:t>
      </w:r>
      <w:r w:rsidR="004136D4">
        <w:rPr>
          <w:rFonts w:ascii="Times New Roman" w:hAnsi="Times New Roman" w:cs="Times New Roman"/>
        </w:rPr>
        <w:t>s</w:t>
      </w:r>
      <w:r w:rsidR="00DD26BF">
        <w:rPr>
          <w:rFonts w:ascii="Times New Roman" w:hAnsi="Times New Roman" w:cs="Times New Roman"/>
        </w:rPr>
        <w:t xml:space="preserve"> </w:t>
      </w:r>
      <w:r w:rsidRPr="00942EC7">
        <w:rPr>
          <w:rFonts w:ascii="Times New Roman" w:hAnsi="Times New Roman" w:cs="Times New Roman"/>
        </w:rPr>
        <w:t xml:space="preserve">cadenas de suministro, intensificando </w:t>
      </w:r>
      <w:r w:rsidR="00CC79F2">
        <w:rPr>
          <w:rFonts w:ascii="Times New Roman" w:hAnsi="Times New Roman" w:cs="Times New Roman"/>
        </w:rPr>
        <w:t xml:space="preserve">además </w:t>
      </w:r>
      <w:r w:rsidRPr="00942EC7">
        <w:rPr>
          <w:rFonts w:ascii="Times New Roman" w:hAnsi="Times New Roman" w:cs="Times New Roman"/>
        </w:rPr>
        <w:t>riesgos de tensiones comerciales.</w:t>
      </w:r>
      <w:r w:rsidR="004136D4">
        <w:rPr>
          <w:rFonts w:ascii="Times New Roman" w:hAnsi="Times New Roman" w:cs="Times New Roman"/>
        </w:rPr>
        <w:t xml:space="preserve"> </w:t>
      </w:r>
      <w:r w:rsidR="0048137B">
        <w:rPr>
          <w:rFonts w:ascii="Times New Roman" w:hAnsi="Times New Roman" w:cs="Times New Roman"/>
        </w:rPr>
        <w:t>En el caso de las materias primas, estas preocupaciones también generan</w:t>
      </w:r>
      <w:r w:rsidR="00F155CE">
        <w:rPr>
          <w:rFonts w:ascii="Times New Roman" w:hAnsi="Times New Roman" w:cs="Times New Roman"/>
        </w:rPr>
        <w:t xml:space="preserve"> cautela</w:t>
      </w:r>
      <w:r w:rsidR="009C605A">
        <w:rPr>
          <w:rFonts w:ascii="Times New Roman" w:hAnsi="Times New Roman" w:cs="Times New Roman"/>
        </w:rPr>
        <w:t xml:space="preserve"> sobre</w:t>
      </w:r>
      <w:r w:rsidR="0048137B">
        <w:rPr>
          <w:rFonts w:ascii="Times New Roman" w:hAnsi="Times New Roman" w:cs="Times New Roman"/>
        </w:rPr>
        <w:t xml:space="preserve"> sus perspectivas. En el caso del cobre, si bien la transición energética es un factor que lo favorece, las eventuales medidas proteccionistas pueden debilitar </w:t>
      </w:r>
      <w:r w:rsidR="003D6C13">
        <w:rPr>
          <w:rFonts w:ascii="Times New Roman" w:hAnsi="Times New Roman" w:cs="Times New Roman"/>
        </w:rPr>
        <w:t xml:space="preserve">aún más a </w:t>
      </w:r>
      <w:r w:rsidR="00864BA1">
        <w:rPr>
          <w:rFonts w:ascii="Times New Roman" w:hAnsi="Times New Roman" w:cs="Times New Roman"/>
        </w:rPr>
        <w:t xml:space="preserve">la </w:t>
      </w:r>
      <w:r w:rsidR="0048137B">
        <w:rPr>
          <w:rFonts w:ascii="Times New Roman" w:hAnsi="Times New Roman" w:cs="Times New Roman"/>
        </w:rPr>
        <w:t>economía China y su demanda por este metal.</w:t>
      </w:r>
      <w:r w:rsidR="00005D17">
        <w:rPr>
          <w:rFonts w:ascii="Times New Roman" w:hAnsi="Times New Roman" w:cs="Times New Roman"/>
        </w:rPr>
        <w:t xml:space="preserve"> </w:t>
      </w:r>
      <w:r w:rsidR="00F155CE">
        <w:rPr>
          <w:rFonts w:ascii="Times New Roman" w:hAnsi="Times New Roman" w:cs="Times New Roman"/>
        </w:rPr>
        <w:t xml:space="preserve">Cabe destacar </w:t>
      </w:r>
      <w:r w:rsidR="004661D9">
        <w:rPr>
          <w:rFonts w:ascii="Times New Roman" w:hAnsi="Times New Roman" w:cs="Times New Roman"/>
        </w:rPr>
        <w:t xml:space="preserve">también </w:t>
      </w:r>
      <w:r w:rsidR="00F155CE">
        <w:rPr>
          <w:rFonts w:ascii="Times New Roman" w:hAnsi="Times New Roman" w:cs="Times New Roman"/>
        </w:rPr>
        <w:t>que e</w:t>
      </w:r>
      <w:r w:rsidR="00005D17">
        <w:rPr>
          <w:rFonts w:ascii="Times New Roman" w:hAnsi="Times New Roman" w:cs="Times New Roman"/>
        </w:rPr>
        <w:t xml:space="preserve">stas preocupaciones sobre las perspectivas futuras de la economía global han incidido </w:t>
      </w:r>
      <w:r w:rsidR="00F155CE">
        <w:rPr>
          <w:rFonts w:ascii="Times New Roman" w:hAnsi="Times New Roman" w:cs="Times New Roman"/>
        </w:rPr>
        <w:t xml:space="preserve">probablemente </w:t>
      </w:r>
      <w:r w:rsidR="00005D17">
        <w:rPr>
          <w:rFonts w:ascii="Times New Roman" w:hAnsi="Times New Roman" w:cs="Times New Roman"/>
        </w:rPr>
        <w:t>en un fortalecimiento del dólar</w:t>
      </w:r>
      <w:r w:rsidR="00531778">
        <w:rPr>
          <w:rFonts w:ascii="Times New Roman" w:hAnsi="Times New Roman" w:cs="Times New Roman"/>
        </w:rPr>
        <w:t xml:space="preserve"> en lo que va del año y que se ha intensificado en los meses recientes. En este </w:t>
      </w:r>
      <w:r w:rsidR="009225DF">
        <w:rPr>
          <w:rFonts w:ascii="Times New Roman" w:hAnsi="Times New Roman" w:cs="Times New Roman"/>
        </w:rPr>
        <w:t>fortalecimiento</w:t>
      </w:r>
      <w:r w:rsidR="00531778">
        <w:rPr>
          <w:rFonts w:ascii="Times New Roman" w:hAnsi="Times New Roman" w:cs="Times New Roman"/>
        </w:rPr>
        <w:t xml:space="preserve"> del dólar inciden </w:t>
      </w:r>
      <w:r w:rsidR="00864BA1">
        <w:rPr>
          <w:rFonts w:ascii="Times New Roman" w:hAnsi="Times New Roman" w:cs="Times New Roman"/>
        </w:rPr>
        <w:t xml:space="preserve">las </w:t>
      </w:r>
      <w:r w:rsidR="00531778">
        <w:rPr>
          <w:rFonts w:ascii="Times New Roman" w:hAnsi="Times New Roman" w:cs="Times New Roman"/>
        </w:rPr>
        <w:t>expectativas</w:t>
      </w:r>
      <w:r w:rsidR="00864BA1">
        <w:rPr>
          <w:rFonts w:ascii="Times New Roman" w:hAnsi="Times New Roman" w:cs="Times New Roman"/>
        </w:rPr>
        <w:t xml:space="preserve"> de mayores </w:t>
      </w:r>
      <w:r w:rsidR="009225DF">
        <w:rPr>
          <w:rFonts w:ascii="Times New Roman" w:hAnsi="Times New Roman" w:cs="Times New Roman"/>
        </w:rPr>
        <w:t>déficits</w:t>
      </w:r>
      <w:r w:rsidR="00864BA1">
        <w:rPr>
          <w:rFonts w:ascii="Times New Roman" w:hAnsi="Times New Roman" w:cs="Times New Roman"/>
        </w:rPr>
        <w:t xml:space="preserve"> fiscales en </w:t>
      </w:r>
      <w:proofErr w:type="gramStart"/>
      <w:r w:rsidR="00864BA1">
        <w:rPr>
          <w:rFonts w:ascii="Times New Roman" w:hAnsi="Times New Roman" w:cs="Times New Roman"/>
        </w:rPr>
        <w:t>EEUU</w:t>
      </w:r>
      <w:proofErr w:type="gramEnd"/>
      <w:r w:rsidR="00864BA1">
        <w:rPr>
          <w:rFonts w:ascii="Times New Roman" w:hAnsi="Times New Roman" w:cs="Times New Roman"/>
        </w:rPr>
        <w:t xml:space="preserve"> y aranceles</w:t>
      </w:r>
      <w:r w:rsidR="00531778">
        <w:rPr>
          <w:rFonts w:ascii="Times New Roman" w:hAnsi="Times New Roman" w:cs="Times New Roman"/>
        </w:rPr>
        <w:t>,</w:t>
      </w:r>
      <w:r w:rsidR="00864BA1">
        <w:rPr>
          <w:rFonts w:ascii="Times New Roman" w:hAnsi="Times New Roman" w:cs="Times New Roman"/>
        </w:rPr>
        <w:t xml:space="preserve"> donde además esta moneda es un refugio de valor ante una creciente incertidumbre</w:t>
      </w:r>
      <w:r w:rsidR="004661D9">
        <w:rPr>
          <w:rFonts w:ascii="Times New Roman" w:hAnsi="Times New Roman" w:cs="Times New Roman"/>
        </w:rPr>
        <w:t xml:space="preserve"> internacional</w:t>
      </w:r>
      <w:r w:rsidR="00864BA1">
        <w:rPr>
          <w:rFonts w:ascii="Times New Roman" w:hAnsi="Times New Roman" w:cs="Times New Roman"/>
        </w:rPr>
        <w:t>.</w:t>
      </w:r>
    </w:p>
    <w:p w14:paraId="0D57B4E6" w14:textId="29B1A4B4" w:rsidR="00137E83" w:rsidRDefault="001E099F" w:rsidP="00FD5CBE">
      <w:pPr>
        <w:pStyle w:val="NormalWeb"/>
        <w:jc w:val="both"/>
        <w:rPr>
          <w:rFonts w:eastAsiaTheme="minorEastAsia"/>
          <w:sz w:val="22"/>
          <w:szCs w:val="22"/>
          <w:lang w:val="es-CL" w:eastAsia="es-CL"/>
        </w:rPr>
      </w:pPr>
      <w:r w:rsidRPr="00FD5CBE">
        <w:rPr>
          <w:rFonts w:eastAsiaTheme="minorEastAsia"/>
          <w:sz w:val="22"/>
          <w:szCs w:val="22"/>
          <w:lang w:val="es-CL" w:eastAsia="es-CL"/>
        </w:rPr>
        <w:t>En Chile</w:t>
      </w:r>
      <w:r w:rsidR="00137E83">
        <w:rPr>
          <w:rFonts w:eastAsiaTheme="minorEastAsia"/>
          <w:sz w:val="22"/>
          <w:szCs w:val="22"/>
          <w:lang w:val="es-CL" w:eastAsia="es-CL"/>
        </w:rPr>
        <w:t xml:space="preserve"> y como hemos mencionado en otros comunicados, la actividad y demanda ha perdido dinamismo luego </w:t>
      </w:r>
      <w:r w:rsidR="00422BF5">
        <w:rPr>
          <w:rFonts w:eastAsiaTheme="minorEastAsia"/>
          <w:sz w:val="22"/>
          <w:szCs w:val="22"/>
          <w:lang w:val="es-CL" w:eastAsia="es-CL"/>
        </w:rPr>
        <w:t xml:space="preserve">de </w:t>
      </w:r>
      <w:r w:rsidR="00137E83">
        <w:rPr>
          <w:rFonts w:eastAsiaTheme="minorEastAsia"/>
          <w:sz w:val="22"/>
          <w:szCs w:val="22"/>
          <w:lang w:val="es-CL" w:eastAsia="es-CL"/>
        </w:rPr>
        <w:t xml:space="preserve">un positivo primer trimestre. </w:t>
      </w:r>
      <w:r w:rsidR="00BD43B6">
        <w:rPr>
          <w:rFonts w:eastAsiaTheme="minorEastAsia"/>
          <w:sz w:val="22"/>
          <w:szCs w:val="22"/>
          <w:lang w:val="es-CL" w:eastAsia="es-CL"/>
        </w:rPr>
        <w:t>Si bien el IMACEC de octubre tuvo una variación anual de 2,3%</w:t>
      </w:r>
      <w:r w:rsidR="004651BB">
        <w:rPr>
          <w:rFonts w:eastAsiaTheme="minorEastAsia"/>
          <w:sz w:val="22"/>
          <w:szCs w:val="22"/>
          <w:lang w:val="es-CL" w:eastAsia="es-CL"/>
        </w:rPr>
        <w:t xml:space="preserve"> en línea con las expectativas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, el </w:t>
      </w:r>
      <w:r w:rsidR="004651BB">
        <w:rPr>
          <w:rFonts w:eastAsiaTheme="minorEastAsia"/>
          <w:sz w:val="22"/>
          <w:szCs w:val="22"/>
          <w:lang w:val="es-CL" w:eastAsia="es-CL"/>
        </w:rPr>
        <w:t xml:space="preserve">registro 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de septiembre </w:t>
      </w:r>
      <w:r w:rsidR="00D024FA">
        <w:rPr>
          <w:rFonts w:eastAsiaTheme="minorEastAsia"/>
          <w:sz w:val="22"/>
          <w:szCs w:val="22"/>
          <w:lang w:val="es-CL" w:eastAsia="es-CL"/>
        </w:rPr>
        <w:t>tuvo</w:t>
      </w:r>
      <w:r w:rsidR="004651BB">
        <w:rPr>
          <w:rFonts w:eastAsiaTheme="minorEastAsia"/>
          <w:sz w:val="22"/>
          <w:szCs w:val="22"/>
          <w:lang w:val="es-CL" w:eastAsia="es-CL"/>
        </w:rPr>
        <w:t xml:space="preserve"> una expansión anual </w:t>
      </w:r>
      <w:r w:rsidR="00BD43B6">
        <w:rPr>
          <w:rFonts w:eastAsiaTheme="minorEastAsia"/>
          <w:sz w:val="22"/>
          <w:szCs w:val="22"/>
          <w:lang w:val="es-CL" w:eastAsia="es-CL"/>
        </w:rPr>
        <w:t>de</w:t>
      </w:r>
      <w:r w:rsidR="00D024FA">
        <w:rPr>
          <w:rFonts w:eastAsiaTheme="minorEastAsia"/>
          <w:sz w:val="22"/>
          <w:szCs w:val="22"/>
          <w:lang w:val="es-CL" w:eastAsia="es-CL"/>
        </w:rPr>
        <w:t xml:space="preserve"> tan sólo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 0,3%</w:t>
      </w:r>
      <w:r w:rsidR="004651BB">
        <w:rPr>
          <w:rFonts w:eastAsiaTheme="minorEastAsia"/>
          <w:sz w:val="22"/>
          <w:szCs w:val="22"/>
          <w:lang w:val="es-CL" w:eastAsia="es-CL"/>
        </w:rPr>
        <w:t>. Usando cifras desestacionalizadas</w:t>
      </w:r>
      <w:r w:rsidR="00D024FA">
        <w:rPr>
          <w:rFonts w:eastAsiaTheme="minorEastAsia"/>
          <w:sz w:val="22"/>
          <w:szCs w:val="22"/>
          <w:lang w:val="es-CL" w:eastAsia="es-CL"/>
        </w:rPr>
        <w:t>,</w:t>
      </w:r>
      <w:r w:rsidR="004651BB">
        <w:rPr>
          <w:rFonts w:eastAsiaTheme="minorEastAsia"/>
          <w:sz w:val="22"/>
          <w:szCs w:val="22"/>
          <w:lang w:val="es-CL" w:eastAsia="es-CL"/>
        </w:rPr>
        <w:t xml:space="preserve"> el crecimiento anual del IMACEC</w:t>
      </w:r>
      <w:r w:rsidR="00D024FA">
        <w:rPr>
          <w:rFonts w:eastAsiaTheme="minorEastAsia"/>
          <w:sz w:val="22"/>
          <w:szCs w:val="22"/>
          <w:lang w:val="es-CL" w:eastAsia="es-CL"/>
        </w:rPr>
        <w:t xml:space="preserve"> total y no minero</w:t>
      </w:r>
      <w:r w:rsidR="004651BB">
        <w:rPr>
          <w:rFonts w:eastAsiaTheme="minorEastAsia"/>
          <w:sz w:val="22"/>
          <w:szCs w:val="22"/>
          <w:lang w:val="es-CL" w:eastAsia="es-CL"/>
        </w:rPr>
        <w:t xml:space="preserve"> en el trimestre agosto-octubre fue</w:t>
      </w:r>
      <w:r w:rsidR="00D024FA">
        <w:rPr>
          <w:rFonts w:eastAsiaTheme="minorEastAsia"/>
          <w:sz w:val="22"/>
          <w:szCs w:val="22"/>
          <w:lang w:val="es-CL" w:eastAsia="es-CL"/>
        </w:rPr>
        <w:t xml:space="preserve"> </w:t>
      </w:r>
      <w:r w:rsidR="004651BB">
        <w:rPr>
          <w:rFonts w:eastAsiaTheme="minorEastAsia"/>
          <w:sz w:val="22"/>
          <w:szCs w:val="22"/>
          <w:lang w:val="es-CL" w:eastAsia="es-CL"/>
        </w:rPr>
        <w:t>de 1,9%</w:t>
      </w:r>
      <w:r w:rsidR="00D024FA">
        <w:rPr>
          <w:rFonts w:eastAsiaTheme="minorEastAsia"/>
          <w:sz w:val="22"/>
          <w:szCs w:val="22"/>
          <w:lang w:val="es-CL" w:eastAsia="es-CL"/>
        </w:rPr>
        <w:t xml:space="preserve"> de 1,5%, respectivamente</w:t>
      </w:r>
      <w:r w:rsidR="004651BB">
        <w:rPr>
          <w:rFonts w:eastAsiaTheme="minorEastAsia"/>
          <w:sz w:val="22"/>
          <w:szCs w:val="22"/>
          <w:lang w:val="es-CL" w:eastAsia="es-CL"/>
        </w:rPr>
        <w:t xml:space="preserve">. </w:t>
      </w:r>
      <w:r w:rsidR="00D024FA">
        <w:rPr>
          <w:rFonts w:eastAsiaTheme="minorEastAsia"/>
          <w:sz w:val="22"/>
          <w:szCs w:val="22"/>
          <w:lang w:val="es-CL" w:eastAsia="es-CL"/>
        </w:rPr>
        <w:t xml:space="preserve">Un reflejo de esta </w:t>
      </w:r>
      <w:r w:rsidR="009C605A">
        <w:rPr>
          <w:rFonts w:eastAsiaTheme="minorEastAsia"/>
          <w:sz w:val="22"/>
          <w:szCs w:val="22"/>
          <w:lang w:val="es-CL" w:eastAsia="es-CL"/>
        </w:rPr>
        <w:t>pérdida</w:t>
      </w:r>
      <w:r w:rsidR="00D024FA">
        <w:rPr>
          <w:rFonts w:eastAsiaTheme="minorEastAsia"/>
          <w:sz w:val="22"/>
          <w:szCs w:val="22"/>
          <w:lang w:val="es-CL" w:eastAsia="es-CL"/>
        </w:rPr>
        <w:t xml:space="preserve"> de dinamismo es que las predicciones del crecimiento del PIB para el año en curso se han venido corrigiendo a la baja. Así, </w:t>
      </w:r>
      <w:r w:rsidR="009C605A">
        <w:rPr>
          <w:rFonts w:eastAsiaTheme="minorEastAsia"/>
          <w:sz w:val="22"/>
          <w:szCs w:val="22"/>
          <w:lang w:val="es-CL" w:eastAsia="es-CL"/>
        </w:rPr>
        <w:t>l</w:t>
      </w:r>
      <w:r w:rsidR="00BD43B6">
        <w:rPr>
          <w:rFonts w:eastAsiaTheme="minorEastAsia"/>
          <w:sz w:val="22"/>
          <w:szCs w:val="22"/>
          <w:lang w:val="es-CL" w:eastAsia="es-CL"/>
        </w:rPr>
        <w:t>a encuesta de expectativas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 de este mes estima que el PIB del 2024 cerrará con una expansión de 2,2%, lo cual se compara con el 2,6% que la misma encuesta esperaba en junio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. </w:t>
      </w:r>
      <w:r w:rsidR="009C605A">
        <w:rPr>
          <w:rFonts w:eastAsiaTheme="minorEastAsia"/>
          <w:sz w:val="22"/>
          <w:szCs w:val="22"/>
          <w:lang w:val="es-CL" w:eastAsia="es-CL"/>
        </w:rPr>
        <w:t xml:space="preserve">El crecimiento esperado del PIB para el próximo </w:t>
      </w:r>
      <w:r w:rsidR="00422BF5">
        <w:rPr>
          <w:rFonts w:eastAsiaTheme="minorEastAsia"/>
          <w:sz w:val="22"/>
          <w:szCs w:val="22"/>
          <w:lang w:val="es-CL" w:eastAsia="es-CL"/>
        </w:rPr>
        <w:t xml:space="preserve">año </w:t>
      </w:r>
      <w:r w:rsidR="009C605A">
        <w:rPr>
          <w:rFonts w:eastAsiaTheme="minorEastAsia"/>
          <w:sz w:val="22"/>
          <w:szCs w:val="22"/>
          <w:lang w:val="es-CL" w:eastAsia="es-CL"/>
        </w:rPr>
        <w:t>se encuentra en torno al 2% no muy diferente al ritm</w:t>
      </w:r>
      <w:r w:rsidR="00736E2E">
        <w:rPr>
          <w:rFonts w:eastAsiaTheme="minorEastAsia"/>
          <w:sz w:val="22"/>
          <w:szCs w:val="22"/>
          <w:lang w:val="es-CL" w:eastAsia="es-CL"/>
        </w:rPr>
        <w:t>o</w:t>
      </w:r>
      <w:r w:rsidR="009C605A">
        <w:rPr>
          <w:rFonts w:eastAsiaTheme="minorEastAsia"/>
          <w:sz w:val="22"/>
          <w:szCs w:val="22"/>
          <w:lang w:val="es-CL" w:eastAsia="es-CL"/>
        </w:rPr>
        <w:t xml:space="preserve"> potencial de la economía. 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Además, 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la misma encuesta de expectativas </w:t>
      </w:r>
      <w:r w:rsidR="009C605A">
        <w:rPr>
          <w:rFonts w:eastAsiaTheme="minorEastAsia"/>
          <w:sz w:val="22"/>
          <w:szCs w:val="22"/>
          <w:lang w:val="es-CL" w:eastAsia="es-CL"/>
        </w:rPr>
        <w:t>estima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 que la inversión ten</w:t>
      </w:r>
      <w:r w:rsidR="009C605A">
        <w:rPr>
          <w:rFonts w:eastAsiaTheme="minorEastAsia"/>
          <w:sz w:val="22"/>
          <w:szCs w:val="22"/>
          <w:lang w:val="es-CL" w:eastAsia="es-CL"/>
        </w:rPr>
        <w:t>drá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 una variación de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 -1,5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% en el presente año, lo cual sería </w:t>
      </w:r>
      <w:r w:rsidR="000738BC">
        <w:rPr>
          <w:rFonts w:eastAsiaTheme="minorEastAsia"/>
          <w:sz w:val="22"/>
          <w:szCs w:val="22"/>
          <w:lang w:val="es-CL" w:eastAsia="es-CL"/>
        </w:rPr>
        <w:t>aún</w:t>
      </w:r>
      <w:r w:rsidR="00BD43B6">
        <w:rPr>
          <w:rFonts w:eastAsiaTheme="minorEastAsia"/>
          <w:sz w:val="22"/>
          <w:szCs w:val="22"/>
          <w:lang w:val="es-CL" w:eastAsia="es-CL"/>
        </w:rPr>
        <w:t xml:space="preserve"> menor sin el impulso que ocurre </w:t>
      </w:r>
      <w:r w:rsidR="00F9350D">
        <w:rPr>
          <w:rFonts w:eastAsiaTheme="minorEastAsia"/>
          <w:sz w:val="22"/>
          <w:szCs w:val="22"/>
          <w:lang w:val="es-CL" w:eastAsia="es-CL"/>
        </w:rPr>
        <w:t xml:space="preserve">en </w:t>
      </w:r>
      <w:r w:rsidR="00422BF5">
        <w:rPr>
          <w:rFonts w:eastAsiaTheme="minorEastAsia"/>
          <w:sz w:val="22"/>
          <w:szCs w:val="22"/>
          <w:lang w:val="es-CL" w:eastAsia="es-CL"/>
        </w:rPr>
        <w:t>e</w:t>
      </w:r>
      <w:r w:rsidR="00BD43B6">
        <w:rPr>
          <w:rFonts w:eastAsiaTheme="minorEastAsia"/>
          <w:sz w:val="22"/>
          <w:szCs w:val="22"/>
          <w:lang w:val="es-CL" w:eastAsia="es-CL"/>
        </w:rPr>
        <w:t>l sector minero.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 Estos niveles de actividad y demanda </w:t>
      </w:r>
      <w:r w:rsidR="009C605A">
        <w:rPr>
          <w:rFonts w:eastAsiaTheme="minorEastAsia"/>
          <w:sz w:val="22"/>
          <w:szCs w:val="22"/>
          <w:lang w:val="es-CL" w:eastAsia="es-CL"/>
        </w:rPr>
        <w:t xml:space="preserve">débiles </w:t>
      </w:r>
      <w:r w:rsidR="00547C70">
        <w:rPr>
          <w:rFonts w:eastAsiaTheme="minorEastAsia"/>
          <w:sz w:val="22"/>
          <w:szCs w:val="22"/>
          <w:lang w:val="es-CL" w:eastAsia="es-CL"/>
        </w:rPr>
        <w:t>también se reflejan en el mercado del crédito. Si bien las tasas de interés de diferentes componentes de los c</w:t>
      </w:r>
      <w:r w:rsidR="000738BC">
        <w:rPr>
          <w:rFonts w:eastAsiaTheme="minorEastAsia"/>
          <w:sz w:val="22"/>
          <w:szCs w:val="22"/>
          <w:lang w:val="es-CL" w:eastAsia="es-CL"/>
        </w:rPr>
        <w:t>ré</w:t>
      </w:r>
      <w:r w:rsidR="00547C70">
        <w:rPr>
          <w:rFonts w:eastAsiaTheme="minorEastAsia"/>
          <w:sz w:val="22"/>
          <w:szCs w:val="22"/>
          <w:lang w:val="es-CL" w:eastAsia="es-CL"/>
        </w:rPr>
        <w:t>ditos bancari</w:t>
      </w:r>
      <w:r w:rsidR="009225DF">
        <w:rPr>
          <w:rFonts w:eastAsiaTheme="minorEastAsia"/>
          <w:sz w:val="22"/>
          <w:szCs w:val="22"/>
          <w:lang w:val="es-CL" w:eastAsia="es-CL"/>
        </w:rPr>
        <w:t>o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s han </w:t>
      </w:r>
      <w:r w:rsidR="00547C70">
        <w:rPr>
          <w:rFonts w:eastAsiaTheme="minorEastAsia"/>
          <w:sz w:val="22"/>
          <w:szCs w:val="22"/>
          <w:lang w:val="es-CL" w:eastAsia="es-CL"/>
        </w:rPr>
        <w:lastRenderedPageBreak/>
        <w:t>continuado reduciéndose</w:t>
      </w:r>
      <w:r w:rsidR="009C605A">
        <w:rPr>
          <w:rFonts w:eastAsiaTheme="minorEastAsia"/>
          <w:sz w:val="22"/>
          <w:szCs w:val="22"/>
          <w:lang w:val="es-CL" w:eastAsia="es-CL"/>
        </w:rPr>
        <w:t xml:space="preserve"> en línea con un traspaso paulatino de </w:t>
      </w:r>
      <w:r w:rsidR="009225DF">
        <w:rPr>
          <w:rFonts w:eastAsiaTheme="minorEastAsia"/>
          <w:sz w:val="22"/>
          <w:szCs w:val="22"/>
          <w:lang w:val="es-CL" w:eastAsia="es-CL"/>
        </w:rPr>
        <w:t>los recortes en</w:t>
      </w:r>
      <w:r w:rsidR="009C605A">
        <w:rPr>
          <w:rFonts w:eastAsiaTheme="minorEastAsia"/>
          <w:sz w:val="22"/>
          <w:szCs w:val="22"/>
          <w:lang w:val="es-CL" w:eastAsia="es-CL"/>
        </w:rPr>
        <w:t xml:space="preserve"> la TPM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, </w:t>
      </w:r>
      <w:r w:rsidR="00510B5D">
        <w:rPr>
          <w:rFonts w:eastAsiaTheme="minorEastAsia"/>
          <w:sz w:val="22"/>
          <w:szCs w:val="22"/>
          <w:lang w:val="es-CL" w:eastAsia="es-CL"/>
        </w:rPr>
        <w:t xml:space="preserve">el saldo </w:t>
      </w:r>
      <w:r w:rsidR="00547C70">
        <w:rPr>
          <w:rFonts w:eastAsiaTheme="minorEastAsia"/>
          <w:sz w:val="22"/>
          <w:szCs w:val="22"/>
          <w:lang w:val="es-CL" w:eastAsia="es-CL"/>
        </w:rPr>
        <w:t xml:space="preserve">de las colocaciones </w:t>
      </w:r>
      <w:r w:rsidR="0007756B">
        <w:rPr>
          <w:rFonts w:eastAsiaTheme="minorEastAsia"/>
          <w:sz w:val="22"/>
          <w:szCs w:val="22"/>
          <w:lang w:val="es-CL" w:eastAsia="es-CL"/>
        </w:rPr>
        <w:t xml:space="preserve">bancarias </w:t>
      </w:r>
      <w:r w:rsidR="000738BC">
        <w:rPr>
          <w:rFonts w:eastAsiaTheme="minorEastAsia"/>
          <w:sz w:val="22"/>
          <w:szCs w:val="22"/>
          <w:lang w:val="es-CL" w:eastAsia="es-CL"/>
        </w:rPr>
        <w:t>se mantiene con expansiones</w:t>
      </w:r>
      <w:r w:rsidR="00736E2E">
        <w:rPr>
          <w:rFonts w:eastAsiaTheme="minorEastAsia"/>
          <w:sz w:val="22"/>
          <w:szCs w:val="22"/>
          <w:lang w:val="es-CL" w:eastAsia="es-CL"/>
        </w:rPr>
        <w:t xml:space="preserve"> anuales</w:t>
      </w:r>
      <w:r w:rsidR="000738BC">
        <w:rPr>
          <w:rFonts w:eastAsiaTheme="minorEastAsia"/>
          <w:sz w:val="22"/>
          <w:szCs w:val="22"/>
          <w:lang w:val="es-CL" w:eastAsia="es-CL"/>
        </w:rPr>
        <w:t xml:space="preserve"> </w:t>
      </w:r>
      <w:proofErr w:type="spellStart"/>
      <w:r w:rsidR="009225DF">
        <w:rPr>
          <w:rFonts w:eastAsiaTheme="minorEastAsia"/>
          <w:sz w:val="22"/>
          <w:szCs w:val="22"/>
          <w:lang w:val="es-CL" w:eastAsia="es-CL"/>
        </w:rPr>
        <w:t>debiles</w:t>
      </w:r>
      <w:proofErr w:type="spellEnd"/>
      <w:r w:rsidR="00510B5D">
        <w:rPr>
          <w:rFonts w:eastAsiaTheme="minorEastAsia"/>
          <w:sz w:val="22"/>
          <w:szCs w:val="22"/>
          <w:lang w:val="es-CL" w:eastAsia="es-CL"/>
        </w:rPr>
        <w:t>.</w:t>
      </w:r>
      <w:r w:rsidR="00054D75">
        <w:rPr>
          <w:rFonts w:eastAsiaTheme="minorEastAsia"/>
          <w:sz w:val="22"/>
          <w:szCs w:val="22"/>
          <w:lang w:val="es-CL" w:eastAsia="es-CL"/>
        </w:rPr>
        <w:t xml:space="preserve"> En efecto, el saldo de las colocaciones bancarias medido en UF cayó 0,8% en noviembre con respecto a igual mes del año 2023.</w:t>
      </w:r>
    </w:p>
    <w:p w14:paraId="41402969" w14:textId="11BE99E9" w:rsidR="0007756B" w:rsidRDefault="00A06B81" w:rsidP="00FD5CBE">
      <w:pPr>
        <w:pStyle w:val="NormalWeb"/>
        <w:jc w:val="both"/>
        <w:rPr>
          <w:rFonts w:eastAsiaTheme="minorEastAsia"/>
          <w:sz w:val="22"/>
          <w:szCs w:val="22"/>
          <w:lang w:val="es-CL" w:eastAsia="es-CL"/>
        </w:rPr>
      </w:pPr>
      <w:r>
        <w:rPr>
          <w:rFonts w:eastAsiaTheme="minorEastAsia"/>
          <w:sz w:val="22"/>
          <w:szCs w:val="22"/>
          <w:lang w:val="es-CL" w:eastAsia="es-CL"/>
        </w:rPr>
        <w:t xml:space="preserve">El </w:t>
      </w:r>
      <w:r w:rsidR="00736E2E">
        <w:rPr>
          <w:rFonts w:eastAsiaTheme="minorEastAsia"/>
          <w:sz w:val="22"/>
          <w:szCs w:val="22"/>
          <w:lang w:val="es-CL" w:eastAsia="es-CL"/>
        </w:rPr>
        <w:t xml:space="preserve">débil </w:t>
      </w:r>
      <w:r>
        <w:rPr>
          <w:rFonts w:eastAsiaTheme="minorEastAsia"/>
          <w:sz w:val="22"/>
          <w:szCs w:val="22"/>
          <w:lang w:val="es-CL" w:eastAsia="es-CL"/>
        </w:rPr>
        <w:t>dinamismo de la actividad y demanda también tiene su contraparte en el mercado laboral. Así, si</w:t>
      </w:r>
      <w:r w:rsidR="0007756B">
        <w:rPr>
          <w:rFonts w:eastAsiaTheme="minorEastAsia"/>
          <w:sz w:val="22"/>
          <w:szCs w:val="22"/>
          <w:lang w:val="es-CL" w:eastAsia="es-CL"/>
        </w:rPr>
        <w:t xml:space="preserve"> bien l</w:t>
      </w:r>
      <w:r w:rsidR="0007756B" w:rsidRPr="0007756B">
        <w:rPr>
          <w:rFonts w:eastAsiaTheme="minorEastAsia"/>
          <w:sz w:val="22"/>
          <w:szCs w:val="22"/>
          <w:lang w:val="es-CL" w:eastAsia="es-CL"/>
        </w:rPr>
        <w:t>a tasa de desempleo de</w:t>
      </w:r>
      <w:r>
        <w:rPr>
          <w:rFonts w:eastAsiaTheme="minorEastAsia"/>
          <w:sz w:val="22"/>
          <w:szCs w:val="22"/>
          <w:lang w:val="es-CL" w:eastAsia="es-CL"/>
        </w:rPr>
        <w:t xml:space="preserve"> los dos </w:t>
      </w:r>
      <w:r w:rsidR="00005D17">
        <w:rPr>
          <w:rFonts w:eastAsiaTheme="minorEastAsia"/>
          <w:sz w:val="22"/>
          <w:szCs w:val="22"/>
          <w:lang w:val="es-CL" w:eastAsia="es-CL"/>
        </w:rPr>
        <w:t>últimos</w:t>
      </w:r>
      <w:r w:rsidR="00005D17" w:rsidRPr="0007756B">
        <w:rPr>
          <w:rFonts w:eastAsiaTheme="minorEastAsia"/>
          <w:sz w:val="22"/>
          <w:szCs w:val="22"/>
          <w:lang w:val="es-CL" w:eastAsia="es-CL"/>
        </w:rPr>
        <w:t xml:space="preserve"> trimestres</w:t>
      </w:r>
      <w:r w:rsidR="0007756B" w:rsidRPr="0007756B">
        <w:rPr>
          <w:rFonts w:eastAsiaTheme="minorEastAsia"/>
          <w:sz w:val="22"/>
          <w:szCs w:val="22"/>
          <w:lang w:val="es-CL" w:eastAsia="es-CL"/>
        </w:rPr>
        <w:t xml:space="preserve"> móvil</w:t>
      </w:r>
      <w:r>
        <w:rPr>
          <w:rFonts w:eastAsiaTheme="minorEastAsia"/>
          <w:sz w:val="22"/>
          <w:szCs w:val="22"/>
          <w:lang w:val="es-CL" w:eastAsia="es-CL"/>
        </w:rPr>
        <w:t>es</w:t>
      </w:r>
      <w:r w:rsidR="0007756B" w:rsidRPr="0007756B">
        <w:rPr>
          <w:rFonts w:eastAsiaTheme="minorEastAsia"/>
          <w:sz w:val="22"/>
          <w:szCs w:val="22"/>
          <w:lang w:val="es-CL" w:eastAsia="es-CL"/>
        </w:rPr>
        <w:t xml:space="preserve"> </w:t>
      </w:r>
      <w:r>
        <w:rPr>
          <w:rFonts w:eastAsiaTheme="minorEastAsia"/>
          <w:sz w:val="22"/>
          <w:szCs w:val="22"/>
          <w:lang w:val="es-CL" w:eastAsia="es-CL"/>
        </w:rPr>
        <w:t xml:space="preserve">(julio-septiembre y </w:t>
      </w:r>
      <w:r w:rsidR="0007756B" w:rsidRPr="0007756B">
        <w:rPr>
          <w:rFonts w:eastAsiaTheme="minorEastAsia"/>
          <w:sz w:val="22"/>
          <w:szCs w:val="22"/>
          <w:lang w:val="es-CL" w:eastAsia="es-CL"/>
        </w:rPr>
        <w:t>agosto-octubre</w:t>
      </w:r>
      <w:r>
        <w:rPr>
          <w:rFonts w:eastAsiaTheme="minorEastAsia"/>
          <w:sz w:val="22"/>
          <w:szCs w:val="22"/>
          <w:lang w:val="es-CL" w:eastAsia="es-CL"/>
        </w:rPr>
        <w:t>)</w:t>
      </w:r>
      <w:r w:rsidR="00005D17">
        <w:rPr>
          <w:rFonts w:eastAsiaTheme="minorEastAsia"/>
          <w:sz w:val="22"/>
          <w:szCs w:val="22"/>
          <w:lang w:val="es-CL" w:eastAsia="es-CL"/>
        </w:rPr>
        <w:t xml:space="preserve"> ha mostrado un descenso, respectivamente, de 0,2% y 0,3% en doce meses</w:t>
      </w:r>
      <w:r w:rsidR="0007756B">
        <w:rPr>
          <w:rFonts w:eastAsiaTheme="minorEastAsia"/>
          <w:sz w:val="22"/>
          <w:szCs w:val="22"/>
          <w:lang w:val="es-CL" w:eastAsia="es-CL"/>
        </w:rPr>
        <w:t>,</w:t>
      </w:r>
      <w:r>
        <w:rPr>
          <w:rFonts w:eastAsiaTheme="minorEastAsia"/>
          <w:sz w:val="22"/>
          <w:szCs w:val="22"/>
          <w:lang w:val="es-CL" w:eastAsia="es-CL"/>
        </w:rPr>
        <w:t xml:space="preserve"> </w:t>
      </w:r>
      <w:r w:rsidR="006A5EDD">
        <w:rPr>
          <w:rFonts w:eastAsiaTheme="minorEastAsia"/>
          <w:sz w:val="22"/>
          <w:szCs w:val="22"/>
          <w:lang w:val="es-CL" w:eastAsia="es-CL"/>
        </w:rPr>
        <w:t>la creación de empleo ha tenido bajo dinamismo</w:t>
      </w:r>
      <w:r w:rsidR="00BE6DEE">
        <w:rPr>
          <w:rFonts w:eastAsiaTheme="minorEastAsia"/>
          <w:sz w:val="22"/>
          <w:szCs w:val="22"/>
          <w:lang w:val="es-CL" w:eastAsia="es-CL"/>
        </w:rPr>
        <w:t xml:space="preserve">, ampliando </w:t>
      </w:r>
      <w:r w:rsidR="00EC57D2">
        <w:rPr>
          <w:rFonts w:eastAsiaTheme="minorEastAsia"/>
          <w:sz w:val="22"/>
          <w:szCs w:val="22"/>
          <w:lang w:val="es-CL" w:eastAsia="es-CL"/>
        </w:rPr>
        <w:t xml:space="preserve">la brecha </w:t>
      </w:r>
      <w:r w:rsidR="00BE6DEE">
        <w:rPr>
          <w:rFonts w:eastAsiaTheme="minorEastAsia"/>
          <w:sz w:val="22"/>
          <w:szCs w:val="22"/>
          <w:lang w:val="es-CL" w:eastAsia="es-CL"/>
        </w:rPr>
        <w:t xml:space="preserve">del </w:t>
      </w:r>
      <w:r w:rsidR="00005D17">
        <w:rPr>
          <w:rFonts w:eastAsiaTheme="minorEastAsia"/>
          <w:sz w:val="22"/>
          <w:szCs w:val="22"/>
          <w:lang w:val="es-CL" w:eastAsia="es-CL"/>
        </w:rPr>
        <w:t xml:space="preserve">nivel de empleo </w:t>
      </w:r>
      <w:r w:rsidR="00BE6DEE">
        <w:rPr>
          <w:rFonts w:eastAsiaTheme="minorEastAsia"/>
          <w:sz w:val="22"/>
          <w:szCs w:val="22"/>
          <w:lang w:val="es-CL" w:eastAsia="es-CL"/>
        </w:rPr>
        <w:t xml:space="preserve">con el </w:t>
      </w:r>
      <w:r w:rsidR="00EC57D2">
        <w:rPr>
          <w:rFonts w:eastAsiaTheme="minorEastAsia"/>
          <w:sz w:val="22"/>
          <w:szCs w:val="22"/>
          <w:lang w:val="es-CL" w:eastAsia="es-CL"/>
        </w:rPr>
        <w:t xml:space="preserve">que prevalecería </w:t>
      </w:r>
      <w:r w:rsidR="00BE6DEE">
        <w:rPr>
          <w:rFonts w:eastAsiaTheme="minorEastAsia"/>
          <w:sz w:val="22"/>
          <w:szCs w:val="22"/>
          <w:lang w:val="es-CL" w:eastAsia="es-CL"/>
        </w:rPr>
        <w:t>según</w:t>
      </w:r>
      <w:r w:rsidR="00EC57D2">
        <w:rPr>
          <w:rFonts w:eastAsiaTheme="minorEastAsia"/>
          <w:sz w:val="22"/>
          <w:szCs w:val="22"/>
          <w:lang w:val="es-CL" w:eastAsia="es-CL"/>
        </w:rPr>
        <w:t xml:space="preserve"> la </w:t>
      </w:r>
      <w:r>
        <w:rPr>
          <w:rFonts w:eastAsiaTheme="minorEastAsia"/>
          <w:sz w:val="22"/>
          <w:szCs w:val="22"/>
          <w:lang w:val="es-CL" w:eastAsia="es-CL"/>
        </w:rPr>
        <w:t>tendencia previ</w:t>
      </w:r>
      <w:r w:rsidR="00005D17">
        <w:rPr>
          <w:rFonts w:eastAsiaTheme="minorEastAsia"/>
          <w:sz w:val="22"/>
          <w:szCs w:val="22"/>
          <w:lang w:val="es-CL" w:eastAsia="es-CL"/>
        </w:rPr>
        <w:t>a a la pandemia</w:t>
      </w:r>
      <w:r>
        <w:rPr>
          <w:rFonts w:eastAsiaTheme="minorEastAsia"/>
          <w:sz w:val="22"/>
          <w:szCs w:val="22"/>
          <w:lang w:val="es-CL" w:eastAsia="es-CL"/>
        </w:rPr>
        <w:t>.</w:t>
      </w:r>
      <w:r w:rsidR="00BE6DEE">
        <w:rPr>
          <w:rFonts w:eastAsiaTheme="minorEastAsia"/>
          <w:sz w:val="22"/>
          <w:szCs w:val="22"/>
          <w:lang w:val="es-CL" w:eastAsia="es-CL"/>
        </w:rPr>
        <w:t xml:space="preserve"> Coincidente con lo anterior es el hecho de que el índice de avisos laborales de noviembre</w:t>
      </w:r>
      <w:r w:rsidR="00031D49">
        <w:rPr>
          <w:rFonts w:eastAsiaTheme="minorEastAsia"/>
          <w:sz w:val="22"/>
          <w:szCs w:val="22"/>
          <w:lang w:val="es-CL" w:eastAsia="es-CL"/>
        </w:rPr>
        <w:t xml:space="preserve"> se mantiene bajo con respecto a los promedios del 2017-2019, mientras que a nivel sectorial el empleo de los sectores construcción y agrícola siguen deprimidos.</w:t>
      </w:r>
      <w:r>
        <w:rPr>
          <w:rFonts w:eastAsiaTheme="minorEastAsia"/>
          <w:sz w:val="22"/>
          <w:szCs w:val="22"/>
          <w:lang w:val="es-CL" w:eastAsia="es-CL"/>
        </w:rPr>
        <w:t xml:space="preserve"> Al mismo tiempo, se observa una atenuación en el crecimiento de los salarios en lo más reciente</w:t>
      </w:r>
      <w:r w:rsidR="00031D49">
        <w:rPr>
          <w:rFonts w:eastAsiaTheme="minorEastAsia"/>
          <w:sz w:val="22"/>
          <w:szCs w:val="22"/>
          <w:lang w:val="es-CL" w:eastAsia="es-CL"/>
        </w:rPr>
        <w:t xml:space="preserve"> (con una caída en términos reales en el último trimestre</w:t>
      </w:r>
      <w:r w:rsidR="00F9350D">
        <w:rPr>
          <w:rFonts w:eastAsiaTheme="minorEastAsia"/>
          <w:sz w:val="22"/>
          <w:szCs w:val="22"/>
          <w:lang w:val="es-CL" w:eastAsia="es-CL"/>
        </w:rPr>
        <w:t>)</w:t>
      </w:r>
      <w:r w:rsidR="00005D17">
        <w:rPr>
          <w:rFonts w:eastAsiaTheme="minorEastAsia"/>
          <w:sz w:val="22"/>
          <w:szCs w:val="22"/>
          <w:lang w:val="es-CL" w:eastAsia="es-CL"/>
        </w:rPr>
        <w:t>.</w:t>
      </w:r>
    </w:p>
    <w:p w14:paraId="786E5CF6" w14:textId="1C79D4D0" w:rsidR="00510B5D" w:rsidRDefault="009A3B03" w:rsidP="00FD5CBE">
      <w:pPr>
        <w:pStyle w:val="NormalWeb"/>
        <w:jc w:val="both"/>
        <w:rPr>
          <w:rFonts w:eastAsiaTheme="minorEastAsia"/>
          <w:sz w:val="22"/>
          <w:szCs w:val="22"/>
          <w:lang w:val="es-CL" w:eastAsia="es-CL"/>
        </w:rPr>
      </w:pPr>
      <w:r>
        <w:rPr>
          <w:rFonts w:eastAsiaTheme="minorEastAsia"/>
          <w:sz w:val="22"/>
          <w:szCs w:val="22"/>
          <w:lang w:val="es-CL" w:eastAsia="es-CL"/>
        </w:rPr>
        <w:t xml:space="preserve">La inflación ha mostrado registros que no terminan de consolidar una convergencia de esta a 3% dentro de un año. Si </w:t>
      </w:r>
      <w:r w:rsidR="009F2812">
        <w:rPr>
          <w:rFonts w:eastAsiaTheme="minorEastAsia"/>
          <w:sz w:val="22"/>
          <w:szCs w:val="22"/>
          <w:lang w:val="es-CL" w:eastAsia="es-CL"/>
        </w:rPr>
        <w:t xml:space="preserve">bien </w:t>
      </w:r>
      <w:r>
        <w:rPr>
          <w:rFonts w:eastAsiaTheme="minorEastAsia"/>
          <w:sz w:val="22"/>
          <w:szCs w:val="22"/>
          <w:lang w:val="es-CL" w:eastAsia="es-CL"/>
        </w:rPr>
        <w:t xml:space="preserve">el </w:t>
      </w:r>
      <w:r w:rsidR="00510B5D" w:rsidRPr="00510B5D">
        <w:rPr>
          <w:rFonts w:eastAsiaTheme="minorEastAsia"/>
          <w:sz w:val="22"/>
          <w:szCs w:val="22"/>
          <w:lang w:val="es-CL" w:eastAsia="es-CL"/>
        </w:rPr>
        <w:t xml:space="preserve">IPC </w:t>
      </w:r>
      <w:r>
        <w:rPr>
          <w:rFonts w:eastAsiaTheme="minorEastAsia"/>
          <w:sz w:val="22"/>
          <w:szCs w:val="22"/>
          <w:lang w:val="es-CL" w:eastAsia="es-CL"/>
        </w:rPr>
        <w:t xml:space="preserve">de noviembre </w:t>
      </w:r>
      <w:r w:rsidR="00510B5D">
        <w:rPr>
          <w:rFonts w:eastAsiaTheme="minorEastAsia"/>
          <w:sz w:val="22"/>
          <w:szCs w:val="22"/>
          <w:lang w:val="es-CL" w:eastAsia="es-CL"/>
        </w:rPr>
        <w:t>anotó una</w:t>
      </w:r>
      <w:r w:rsidR="00510B5D" w:rsidRPr="00510B5D">
        <w:rPr>
          <w:rFonts w:eastAsiaTheme="minorEastAsia"/>
          <w:sz w:val="22"/>
          <w:szCs w:val="22"/>
          <w:lang w:val="es-CL" w:eastAsia="es-CL"/>
        </w:rPr>
        <w:t xml:space="preserve"> variación mensual de 0,2</w:t>
      </w:r>
      <w:r>
        <w:rPr>
          <w:rFonts w:eastAsiaTheme="minorEastAsia"/>
          <w:sz w:val="22"/>
          <w:szCs w:val="22"/>
          <w:lang w:val="es-CL" w:eastAsia="es-CL"/>
        </w:rPr>
        <w:t xml:space="preserve"> en línea con las expectativas, dicho valor venía precedido por una variación mensual de 1% en octubre, claramente por sobre las expectativas de mercado</w:t>
      </w:r>
      <w:r w:rsidR="00510B5D" w:rsidRPr="00510B5D">
        <w:rPr>
          <w:rFonts w:eastAsiaTheme="minorEastAsia"/>
          <w:sz w:val="22"/>
          <w:szCs w:val="22"/>
          <w:lang w:val="es-CL" w:eastAsia="es-CL"/>
        </w:rPr>
        <w:t>.</w:t>
      </w:r>
      <w:r w:rsidR="009F2812">
        <w:rPr>
          <w:rFonts w:eastAsiaTheme="minorEastAsia"/>
          <w:sz w:val="22"/>
          <w:szCs w:val="22"/>
          <w:lang w:val="es-CL" w:eastAsia="es-CL"/>
        </w:rPr>
        <w:t xml:space="preserve"> El registro inflacionario de octubre estuv</w:t>
      </w:r>
      <w:r w:rsidR="0007756B">
        <w:rPr>
          <w:rFonts w:eastAsiaTheme="minorEastAsia"/>
          <w:sz w:val="22"/>
          <w:szCs w:val="22"/>
          <w:lang w:val="es-CL" w:eastAsia="es-CL"/>
        </w:rPr>
        <w:t>o</w:t>
      </w:r>
      <w:r w:rsidR="009F2812">
        <w:rPr>
          <w:rFonts w:eastAsiaTheme="minorEastAsia"/>
          <w:sz w:val="22"/>
          <w:szCs w:val="22"/>
          <w:lang w:val="es-CL" w:eastAsia="es-CL"/>
        </w:rPr>
        <w:t xml:space="preserve"> en gran medida explicado por </w:t>
      </w:r>
      <w:r w:rsidR="009F2812" w:rsidRPr="009F2812">
        <w:rPr>
          <w:rFonts w:eastAsiaTheme="minorEastAsia"/>
          <w:sz w:val="22"/>
          <w:szCs w:val="22"/>
          <w:lang w:val="es-CL" w:eastAsia="es-CL"/>
        </w:rPr>
        <w:t xml:space="preserve">dos categorías: vivienda y servicios básicos y alimentos y bebidas no alcohólicas. </w:t>
      </w:r>
      <w:r w:rsidR="009F2812">
        <w:rPr>
          <w:rFonts w:eastAsiaTheme="minorEastAsia"/>
          <w:sz w:val="22"/>
          <w:szCs w:val="22"/>
          <w:lang w:val="es-CL" w:eastAsia="es-CL"/>
        </w:rPr>
        <w:t>Dentro de la primera categoría, la incidencia</w:t>
      </w:r>
      <w:r w:rsidR="0007756B">
        <w:rPr>
          <w:rFonts w:eastAsiaTheme="minorEastAsia"/>
          <w:sz w:val="22"/>
          <w:szCs w:val="22"/>
          <w:lang w:val="es-CL" w:eastAsia="es-CL"/>
        </w:rPr>
        <w:t xml:space="preserve"> mayor </w:t>
      </w:r>
      <w:r w:rsidR="00870BA5">
        <w:rPr>
          <w:rFonts w:eastAsiaTheme="minorEastAsia"/>
          <w:sz w:val="22"/>
          <w:szCs w:val="22"/>
          <w:lang w:val="es-CL" w:eastAsia="es-CL"/>
        </w:rPr>
        <w:t>pro</w:t>
      </w:r>
      <w:r w:rsidR="0007756B">
        <w:rPr>
          <w:rFonts w:eastAsiaTheme="minorEastAsia"/>
          <w:sz w:val="22"/>
          <w:szCs w:val="22"/>
          <w:lang w:val="es-CL" w:eastAsia="es-CL"/>
        </w:rPr>
        <w:t xml:space="preserve">vino por el alza </w:t>
      </w:r>
      <w:r w:rsidR="00EC57D2">
        <w:rPr>
          <w:rFonts w:eastAsiaTheme="minorEastAsia"/>
          <w:sz w:val="22"/>
          <w:szCs w:val="22"/>
          <w:lang w:val="es-CL" w:eastAsia="es-CL"/>
        </w:rPr>
        <w:t>de</w:t>
      </w:r>
      <w:r w:rsidR="009F2812">
        <w:rPr>
          <w:rFonts w:eastAsiaTheme="minorEastAsia"/>
          <w:sz w:val="22"/>
          <w:szCs w:val="22"/>
          <w:lang w:val="es-CL" w:eastAsia="es-CL"/>
        </w:rPr>
        <w:t xml:space="preserve"> las tarifas eléctricas. Según el empalme del Banco Central, la inflación anual a noviembre marcó un 4,2% con variados registros a nivel de componentes. Por ejemplo, la inflación de bienes sin volátiles muestra una variación anual de 2,7% en noviembre, mientras que la de la energía volátiles </w:t>
      </w:r>
      <w:r w:rsidR="00736E2E">
        <w:rPr>
          <w:rFonts w:eastAsiaTheme="minorEastAsia"/>
          <w:sz w:val="22"/>
          <w:szCs w:val="22"/>
          <w:lang w:val="es-CL" w:eastAsia="es-CL"/>
        </w:rPr>
        <w:t xml:space="preserve">fue de </w:t>
      </w:r>
      <w:r w:rsidR="009F2812">
        <w:rPr>
          <w:rFonts w:eastAsiaTheme="minorEastAsia"/>
          <w:sz w:val="22"/>
          <w:szCs w:val="22"/>
          <w:lang w:val="es-CL" w:eastAsia="es-CL"/>
        </w:rPr>
        <w:t xml:space="preserve">9,7%. </w:t>
      </w:r>
      <w:r w:rsidR="00FC557C">
        <w:rPr>
          <w:rFonts w:eastAsiaTheme="minorEastAsia"/>
          <w:sz w:val="22"/>
          <w:szCs w:val="22"/>
          <w:lang w:val="es-CL" w:eastAsia="es-CL"/>
        </w:rPr>
        <w:t xml:space="preserve">Completan la descomposición del IPC, la inflación anual de servicios sin volátiles con una expansión de 5% a noviembre, la de alimentos volátiles con una de 3,4% y la del resto de volátiles con una </w:t>
      </w:r>
      <w:r w:rsidR="00EC57D2">
        <w:rPr>
          <w:rFonts w:eastAsiaTheme="minorEastAsia"/>
          <w:sz w:val="22"/>
          <w:szCs w:val="22"/>
          <w:lang w:val="es-CL" w:eastAsia="es-CL"/>
        </w:rPr>
        <w:t xml:space="preserve">de </w:t>
      </w:r>
      <w:r w:rsidR="00FC557C">
        <w:rPr>
          <w:rFonts w:eastAsiaTheme="minorEastAsia"/>
          <w:sz w:val="22"/>
          <w:szCs w:val="22"/>
          <w:lang w:val="es-CL" w:eastAsia="es-CL"/>
        </w:rPr>
        <w:t>2,6%. Con todo, se observa que la mantención de la inflación por sobre 4% en la segunda parte del año estaría vinculada más directamente a la dinámica de los precios de la energía y la inercia de la inflación de servicios.</w:t>
      </w:r>
      <w:r w:rsidR="009F2812">
        <w:rPr>
          <w:rFonts w:eastAsiaTheme="minorEastAsia"/>
          <w:sz w:val="22"/>
          <w:szCs w:val="22"/>
          <w:lang w:val="es-CL" w:eastAsia="es-CL"/>
        </w:rPr>
        <w:t xml:space="preserve"> </w:t>
      </w:r>
      <w:r w:rsidR="00870BA5">
        <w:rPr>
          <w:rFonts w:eastAsiaTheme="minorEastAsia"/>
          <w:sz w:val="22"/>
          <w:szCs w:val="22"/>
          <w:lang w:val="es-CL" w:eastAsia="es-CL"/>
        </w:rPr>
        <w:t>Con relación a</w:t>
      </w:r>
      <w:r w:rsidR="00DF5BFE">
        <w:rPr>
          <w:rFonts w:eastAsiaTheme="minorEastAsia"/>
          <w:sz w:val="22"/>
          <w:szCs w:val="22"/>
          <w:lang w:val="es-CL" w:eastAsia="es-CL"/>
        </w:rPr>
        <w:t xml:space="preserve"> las perspectivas inflacionarias hacia adelante existe preocupación sobre el traspaso a precios internos </w:t>
      </w:r>
      <w:r w:rsidR="00F9350D">
        <w:rPr>
          <w:rFonts w:eastAsiaTheme="minorEastAsia"/>
          <w:sz w:val="22"/>
          <w:szCs w:val="22"/>
          <w:lang w:val="es-CL" w:eastAsia="es-CL"/>
        </w:rPr>
        <w:t xml:space="preserve">de </w:t>
      </w:r>
      <w:r w:rsidR="00DF5BFE">
        <w:rPr>
          <w:rFonts w:eastAsiaTheme="minorEastAsia"/>
          <w:sz w:val="22"/>
          <w:szCs w:val="22"/>
          <w:lang w:val="es-CL" w:eastAsia="es-CL"/>
        </w:rPr>
        <w:t>la reciente depreciación del peso con respecto al dólar y los eventuales efectos de segunda vuelta del alza de las tarifas eléctricas</w:t>
      </w:r>
      <w:r w:rsidR="002B733F">
        <w:rPr>
          <w:rFonts w:eastAsiaTheme="minorEastAsia"/>
          <w:sz w:val="22"/>
          <w:szCs w:val="22"/>
          <w:lang w:val="es-CL" w:eastAsia="es-CL"/>
        </w:rPr>
        <w:t xml:space="preserve">. </w:t>
      </w:r>
      <w:r w:rsidR="00FC557C">
        <w:rPr>
          <w:rFonts w:eastAsiaTheme="minorEastAsia"/>
          <w:sz w:val="22"/>
          <w:szCs w:val="22"/>
          <w:lang w:val="es-CL" w:eastAsia="es-CL"/>
        </w:rPr>
        <w:t xml:space="preserve">A pesar de lo anterior, </w:t>
      </w:r>
      <w:r w:rsidR="00031D49">
        <w:rPr>
          <w:rFonts w:eastAsiaTheme="minorEastAsia"/>
          <w:sz w:val="22"/>
          <w:szCs w:val="22"/>
          <w:lang w:val="es-CL" w:eastAsia="es-CL"/>
        </w:rPr>
        <w:t xml:space="preserve">según la encuesta de expectativas del </w:t>
      </w:r>
      <w:proofErr w:type="spellStart"/>
      <w:r w:rsidR="00031D49">
        <w:rPr>
          <w:rFonts w:eastAsiaTheme="minorEastAsia"/>
          <w:sz w:val="22"/>
          <w:szCs w:val="22"/>
          <w:lang w:val="es-CL" w:eastAsia="es-CL"/>
        </w:rPr>
        <w:t>BCCh</w:t>
      </w:r>
      <w:proofErr w:type="spellEnd"/>
      <w:r w:rsidR="00031D49">
        <w:rPr>
          <w:rFonts w:eastAsiaTheme="minorEastAsia"/>
          <w:sz w:val="22"/>
          <w:szCs w:val="22"/>
          <w:lang w:val="es-CL" w:eastAsia="es-CL"/>
        </w:rPr>
        <w:t xml:space="preserve"> a analistas y operados financieros, </w:t>
      </w:r>
      <w:r w:rsidR="00FC557C">
        <w:rPr>
          <w:rFonts w:eastAsiaTheme="minorEastAsia"/>
          <w:sz w:val="22"/>
          <w:szCs w:val="22"/>
          <w:lang w:val="es-CL" w:eastAsia="es-CL"/>
        </w:rPr>
        <w:t xml:space="preserve">las </w:t>
      </w:r>
      <w:r w:rsidR="00031D49">
        <w:rPr>
          <w:rFonts w:eastAsiaTheme="minorEastAsia"/>
          <w:sz w:val="22"/>
          <w:szCs w:val="22"/>
          <w:lang w:val="es-CL" w:eastAsia="es-CL"/>
        </w:rPr>
        <w:t>perspectiva</w:t>
      </w:r>
      <w:r w:rsidR="00FC557C">
        <w:rPr>
          <w:rFonts w:eastAsiaTheme="minorEastAsia"/>
          <w:sz w:val="22"/>
          <w:szCs w:val="22"/>
          <w:lang w:val="es-CL" w:eastAsia="es-CL"/>
        </w:rPr>
        <w:t>s de inflación a un año plazo está</w:t>
      </w:r>
      <w:r w:rsidR="0007756B">
        <w:rPr>
          <w:rFonts w:eastAsiaTheme="minorEastAsia"/>
          <w:sz w:val="22"/>
          <w:szCs w:val="22"/>
          <w:lang w:val="es-CL" w:eastAsia="es-CL"/>
        </w:rPr>
        <w:t>n</w:t>
      </w:r>
      <w:r w:rsidR="00FC557C">
        <w:rPr>
          <w:rFonts w:eastAsiaTheme="minorEastAsia"/>
          <w:sz w:val="22"/>
          <w:szCs w:val="22"/>
          <w:lang w:val="es-CL" w:eastAsia="es-CL"/>
        </w:rPr>
        <w:t xml:space="preserve"> cerca </w:t>
      </w:r>
      <w:r w:rsidR="00F9350D">
        <w:rPr>
          <w:rFonts w:eastAsiaTheme="minorEastAsia"/>
          <w:sz w:val="22"/>
          <w:szCs w:val="22"/>
          <w:lang w:val="es-CL" w:eastAsia="es-CL"/>
        </w:rPr>
        <w:t xml:space="preserve">de </w:t>
      </w:r>
      <w:r w:rsidR="00FC557C">
        <w:rPr>
          <w:rFonts w:eastAsiaTheme="minorEastAsia"/>
          <w:sz w:val="22"/>
          <w:szCs w:val="22"/>
          <w:lang w:val="es-CL" w:eastAsia="es-CL"/>
        </w:rPr>
        <w:t xml:space="preserve">3,5%, mientras que a dos años plazo </w:t>
      </w:r>
      <w:r w:rsidR="00054D75">
        <w:rPr>
          <w:rFonts w:eastAsiaTheme="minorEastAsia"/>
          <w:sz w:val="22"/>
          <w:szCs w:val="22"/>
          <w:lang w:val="es-CL" w:eastAsia="es-CL"/>
        </w:rPr>
        <w:t>se han mantenido en torno a</w:t>
      </w:r>
      <w:r w:rsidR="00FC557C">
        <w:rPr>
          <w:rFonts w:eastAsiaTheme="minorEastAsia"/>
          <w:sz w:val="22"/>
          <w:szCs w:val="22"/>
          <w:lang w:val="es-CL" w:eastAsia="es-CL"/>
        </w:rPr>
        <w:t xml:space="preserve"> 3% </w:t>
      </w:r>
      <w:r w:rsidR="00AB14D9">
        <w:rPr>
          <w:rFonts w:eastAsiaTheme="minorEastAsia"/>
          <w:sz w:val="22"/>
          <w:szCs w:val="22"/>
          <w:lang w:val="es-CL" w:eastAsia="es-CL"/>
        </w:rPr>
        <w:t>desde comienzos de año</w:t>
      </w:r>
      <w:r w:rsidR="002D46FB">
        <w:rPr>
          <w:rFonts w:eastAsiaTheme="minorEastAsia"/>
          <w:sz w:val="22"/>
          <w:szCs w:val="22"/>
          <w:lang w:val="es-CL" w:eastAsia="es-CL"/>
        </w:rPr>
        <w:t xml:space="preserve"> (3% analistas y 3,2% operados financieros en último reporte)</w:t>
      </w:r>
      <w:r w:rsidR="00FC557C">
        <w:rPr>
          <w:rFonts w:eastAsiaTheme="minorEastAsia"/>
          <w:sz w:val="22"/>
          <w:szCs w:val="22"/>
          <w:lang w:val="es-CL" w:eastAsia="es-CL"/>
        </w:rPr>
        <w:t>.</w:t>
      </w:r>
    </w:p>
    <w:p w14:paraId="50509B9A" w14:textId="39DDFABA" w:rsidR="00596B57" w:rsidRPr="00E10419" w:rsidRDefault="005B6A55" w:rsidP="00C97604">
      <w:pPr>
        <w:pStyle w:val="NormalWeb"/>
        <w:jc w:val="both"/>
        <w:rPr>
          <w:b/>
          <w:bCs/>
          <w:sz w:val="22"/>
          <w:szCs w:val="22"/>
          <w:lang w:val="es-ES"/>
        </w:rPr>
      </w:pPr>
      <w:r w:rsidRPr="00C97604">
        <w:rPr>
          <w:b/>
          <w:bCs/>
          <w:sz w:val="22"/>
          <w:szCs w:val="22"/>
          <w:lang w:val="es-ES"/>
        </w:rPr>
        <w:t xml:space="preserve">En </w:t>
      </w:r>
      <w:r w:rsidR="002307D8">
        <w:rPr>
          <w:b/>
          <w:bCs/>
          <w:sz w:val="22"/>
          <w:szCs w:val="22"/>
          <w:lang w:val="es-ES"/>
        </w:rPr>
        <w:t>resumen</w:t>
      </w:r>
      <w:r w:rsidRPr="00C97604">
        <w:rPr>
          <w:b/>
          <w:bCs/>
          <w:sz w:val="22"/>
          <w:szCs w:val="22"/>
          <w:lang w:val="es-ES"/>
        </w:rPr>
        <w:t xml:space="preserve">, </w:t>
      </w:r>
      <w:r w:rsidR="001F7B1E">
        <w:rPr>
          <w:b/>
          <w:bCs/>
          <w:sz w:val="22"/>
          <w:szCs w:val="22"/>
          <w:lang w:val="es-ES"/>
        </w:rPr>
        <w:t xml:space="preserve">si bien la inflación se ha mantenido por sobre el 4% en los meses recientes, la actividad y demanda local se muestran con un </w:t>
      </w:r>
      <w:r w:rsidR="00DF5BFE">
        <w:rPr>
          <w:b/>
          <w:bCs/>
          <w:sz w:val="22"/>
          <w:szCs w:val="22"/>
          <w:lang w:val="es-ES"/>
        </w:rPr>
        <w:t xml:space="preserve">débil </w:t>
      </w:r>
      <w:r w:rsidR="001F7B1E">
        <w:rPr>
          <w:b/>
          <w:bCs/>
          <w:sz w:val="22"/>
          <w:szCs w:val="22"/>
          <w:lang w:val="es-ES"/>
        </w:rPr>
        <w:t xml:space="preserve">dinamismo </w:t>
      </w:r>
      <w:r w:rsidR="00315DBB">
        <w:rPr>
          <w:b/>
          <w:bCs/>
          <w:sz w:val="22"/>
          <w:szCs w:val="22"/>
          <w:lang w:val="es-ES"/>
        </w:rPr>
        <w:t>junto con</w:t>
      </w:r>
      <w:r w:rsidR="001F7B1E">
        <w:rPr>
          <w:b/>
          <w:bCs/>
          <w:sz w:val="22"/>
          <w:szCs w:val="22"/>
          <w:lang w:val="es-ES"/>
        </w:rPr>
        <w:t xml:space="preserve"> un panorama internacional que se visualiza </w:t>
      </w:r>
      <w:r w:rsidR="00B305E4">
        <w:rPr>
          <w:b/>
          <w:bCs/>
          <w:sz w:val="22"/>
          <w:szCs w:val="22"/>
          <w:lang w:val="es-ES"/>
        </w:rPr>
        <w:t xml:space="preserve">más </w:t>
      </w:r>
      <w:r w:rsidR="001F7B1E">
        <w:rPr>
          <w:b/>
          <w:bCs/>
          <w:sz w:val="22"/>
          <w:szCs w:val="22"/>
          <w:lang w:val="es-ES"/>
        </w:rPr>
        <w:t xml:space="preserve">desafiante a mediano plazo. </w:t>
      </w:r>
      <w:r w:rsidRPr="00C97604">
        <w:rPr>
          <w:b/>
          <w:bCs/>
          <w:sz w:val="22"/>
          <w:szCs w:val="22"/>
          <w:lang w:val="es-ES"/>
        </w:rPr>
        <w:t>En este contexto,</w:t>
      </w:r>
      <w:r w:rsidR="00C97604">
        <w:rPr>
          <w:b/>
          <w:bCs/>
          <w:sz w:val="22"/>
          <w:szCs w:val="22"/>
          <w:lang w:val="es-ES"/>
        </w:rPr>
        <w:t xml:space="preserve"> </w:t>
      </w:r>
      <w:r w:rsidRPr="00C97604">
        <w:rPr>
          <w:b/>
          <w:bCs/>
          <w:sz w:val="22"/>
          <w:szCs w:val="22"/>
          <w:lang w:val="es-ES"/>
        </w:rPr>
        <w:t>el Grupo de Política Monetaria recomienda reducir la TPM a 5%</w:t>
      </w:r>
      <w:r w:rsidR="001F7B1E">
        <w:rPr>
          <w:b/>
          <w:bCs/>
          <w:sz w:val="22"/>
          <w:szCs w:val="22"/>
          <w:lang w:val="es-ES"/>
        </w:rPr>
        <w:t xml:space="preserve"> para continuar el proceso de normalización </w:t>
      </w:r>
      <w:r w:rsidR="00B305E4">
        <w:rPr>
          <w:b/>
          <w:bCs/>
          <w:sz w:val="22"/>
          <w:szCs w:val="22"/>
          <w:lang w:val="es-ES"/>
        </w:rPr>
        <w:t xml:space="preserve">de la política </w:t>
      </w:r>
      <w:r w:rsidR="001F7B1E">
        <w:rPr>
          <w:b/>
          <w:bCs/>
          <w:sz w:val="22"/>
          <w:szCs w:val="22"/>
          <w:lang w:val="es-ES"/>
        </w:rPr>
        <w:t>monetaria que</w:t>
      </w:r>
      <w:r w:rsidR="00B931D2">
        <w:rPr>
          <w:b/>
          <w:bCs/>
          <w:sz w:val="22"/>
          <w:szCs w:val="22"/>
          <w:lang w:val="es-ES"/>
        </w:rPr>
        <w:t xml:space="preserve"> la</w:t>
      </w:r>
      <w:r w:rsidR="001F7B1E">
        <w:rPr>
          <w:b/>
          <w:bCs/>
          <w:sz w:val="22"/>
          <w:szCs w:val="22"/>
          <w:lang w:val="es-ES"/>
        </w:rPr>
        <w:t xml:space="preserve"> llev</w:t>
      </w:r>
      <w:r w:rsidR="00EC57D2">
        <w:rPr>
          <w:b/>
          <w:bCs/>
          <w:sz w:val="22"/>
          <w:szCs w:val="22"/>
          <w:lang w:val="es-ES"/>
        </w:rPr>
        <w:t>e</w:t>
      </w:r>
      <w:r w:rsidR="001F7B1E">
        <w:rPr>
          <w:b/>
          <w:bCs/>
          <w:sz w:val="22"/>
          <w:szCs w:val="22"/>
          <w:lang w:val="es-ES"/>
        </w:rPr>
        <w:t xml:space="preserve"> a su nivel neutral</w:t>
      </w:r>
      <w:r w:rsidRPr="00C97604">
        <w:rPr>
          <w:b/>
          <w:bCs/>
          <w:sz w:val="22"/>
          <w:szCs w:val="22"/>
          <w:lang w:val="es-ES"/>
        </w:rPr>
        <w:t>.</w:t>
      </w:r>
    </w:p>
    <w:sectPr w:rsidR="00596B57" w:rsidRPr="00E10419" w:rsidSect="001E05F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1082" w14:textId="77777777" w:rsidR="00F83395" w:rsidRDefault="00F83395" w:rsidP="005D0AAF">
      <w:pPr>
        <w:spacing w:after="0" w:line="240" w:lineRule="auto"/>
      </w:pPr>
      <w:r>
        <w:separator/>
      </w:r>
    </w:p>
  </w:endnote>
  <w:endnote w:type="continuationSeparator" w:id="0">
    <w:p w14:paraId="594F3A8F" w14:textId="77777777" w:rsidR="00F83395" w:rsidRDefault="00F83395" w:rsidP="005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716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1C78F" w14:textId="0A248BBC" w:rsidR="00F53322" w:rsidRDefault="00F5332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D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C13BF" w14:textId="77777777" w:rsidR="00F53322" w:rsidRDefault="00F53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08C66" w14:textId="77777777" w:rsidR="00F83395" w:rsidRDefault="00F83395" w:rsidP="005D0AAF">
      <w:pPr>
        <w:spacing w:after="0" w:line="240" w:lineRule="auto"/>
      </w:pPr>
      <w:r>
        <w:separator/>
      </w:r>
    </w:p>
  </w:footnote>
  <w:footnote w:type="continuationSeparator" w:id="0">
    <w:p w14:paraId="4166700D" w14:textId="77777777" w:rsidR="00F83395" w:rsidRDefault="00F83395" w:rsidP="005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C0B"/>
    <w:multiLevelType w:val="hybridMultilevel"/>
    <w:tmpl w:val="127C6518"/>
    <w:lvl w:ilvl="0" w:tplc="C478C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101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5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E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D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0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AE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4241B"/>
    <w:multiLevelType w:val="hybridMultilevel"/>
    <w:tmpl w:val="A33811CA"/>
    <w:lvl w:ilvl="0" w:tplc="AFAAAE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D852FA">
      <w:start w:val="9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A23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C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50B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124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C018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E6B1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C52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1C109C"/>
    <w:multiLevelType w:val="hybridMultilevel"/>
    <w:tmpl w:val="C6E49AFA"/>
    <w:lvl w:ilvl="0" w:tplc="F9A26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2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5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C238B"/>
    <w:multiLevelType w:val="hybridMultilevel"/>
    <w:tmpl w:val="06AA06AE"/>
    <w:lvl w:ilvl="0" w:tplc="1718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DE1"/>
    <w:multiLevelType w:val="hybridMultilevel"/>
    <w:tmpl w:val="9622277C"/>
    <w:lvl w:ilvl="0" w:tplc="0AE8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8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0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E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A1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F11D28"/>
    <w:multiLevelType w:val="hybridMultilevel"/>
    <w:tmpl w:val="69543F42"/>
    <w:lvl w:ilvl="0" w:tplc="4890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894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8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A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E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4B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0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B44D8D"/>
    <w:multiLevelType w:val="hybridMultilevel"/>
    <w:tmpl w:val="CC903C2A"/>
    <w:lvl w:ilvl="0" w:tplc="8E4E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2BE5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E1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C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0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23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8E451E"/>
    <w:multiLevelType w:val="hybridMultilevel"/>
    <w:tmpl w:val="A462EBBE"/>
    <w:lvl w:ilvl="0" w:tplc="73A8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0A74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0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C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D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0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2E17F7"/>
    <w:multiLevelType w:val="hybridMultilevel"/>
    <w:tmpl w:val="1B9A660A"/>
    <w:lvl w:ilvl="0" w:tplc="25EA0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4AE2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43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EE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45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0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EE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BE5E05"/>
    <w:multiLevelType w:val="hybridMultilevel"/>
    <w:tmpl w:val="539A8D92"/>
    <w:lvl w:ilvl="0" w:tplc="BADE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EF940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EB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E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D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5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087CC0"/>
    <w:multiLevelType w:val="hybridMultilevel"/>
    <w:tmpl w:val="3DEAA696"/>
    <w:lvl w:ilvl="0" w:tplc="5394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A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A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0C18C1"/>
    <w:multiLevelType w:val="hybridMultilevel"/>
    <w:tmpl w:val="9482E124"/>
    <w:lvl w:ilvl="0" w:tplc="B524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A1358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2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F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24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F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8971430">
    <w:abstractNumId w:val="11"/>
  </w:num>
  <w:num w:numId="2" w16cid:durableId="1334337613">
    <w:abstractNumId w:val="5"/>
  </w:num>
  <w:num w:numId="3" w16cid:durableId="979844223">
    <w:abstractNumId w:val="0"/>
  </w:num>
  <w:num w:numId="4" w16cid:durableId="1638532084">
    <w:abstractNumId w:val="8"/>
  </w:num>
  <w:num w:numId="5" w16cid:durableId="928395261">
    <w:abstractNumId w:val="7"/>
  </w:num>
  <w:num w:numId="6" w16cid:durableId="968322984">
    <w:abstractNumId w:val="1"/>
  </w:num>
  <w:num w:numId="7" w16cid:durableId="1554655420">
    <w:abstractNumId w:val="2"/>
  </w:num>
  <w:num w:numId="8" w16cid:durableId="1370496038">
    <w:abstractNumId w:val="9"/>
  </w:num>
  <w:num w:numId="9" w16cid:durableId="1637292649">
    <w:abstractNumId w:val="6"/>
  </w:num>
  <w:num w:numId="10" w16cid:durableId="846528633">
    <w:abstractNumId w:val="4"/>
  </w:num>
  <w:num w:numId="11" w16cid:durableId="1670594682">
    <w:abstractNumId w:val="10"/>
  </w:num>
  <w:num w:numId="12" w16cid:durableId="193844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DC"/>
    <w:rsid w:val="00001EB4"/>
    <w:rsid w:val="00005D17"/>
    <w:rsid w:val="0001075E"/>
    <w:rsid w:val="00013684"/>
    <w:rsid w:val="000154AE"/>
    <w:rsid w:val="00020327"/>
    <w:rsid w:val="000210F4"/>
    <w:rsid w:val="00021AFB"/>
    <w:rsid w:val="00021E5B"/>
    <w:rsid w:val="00031D49"/>
    <w:rsid w:val="00033905"/>
    <w:rsid w:val="00033F10"/>
    <w:rsid w:val="000356C4"/>
    <w:rsid w:val="000358FC"/>
    <w:rsid w:val="0003797F"/>
    <w:rsid w:val="0004018D"/>
    <w:rsid w:val="00040CB1"/>
    <w:rsid w:val="000431AB"/>
    <w:rsid w:val="00044D33"/>
    <w:rsid w:val="00044E28"/>
    <w:rsid w:val="0004682A"/>
    <w:rsid w:val="00050191"/>
    <w:rsid w:val="000502A0"/>
    <w:rsid w:val="00052EFB"/>
    <w:rsid w:val="00053CF8"/>
    <w:rsid w:val="00054D75"/>
    <w:rsid w:val="000565CF"/>
    <w:rsid w:val="000571E8"/>
    <w:rsid w:val="00064137"/>
    <w:rsid w:val="00073594"/>
    <w:rsid w:val="000738BC"/>
    <w:rsid w:val="00076A52"/>
    <w:rsid w:val="0007756B"/>
    <w:rsid w:val="000803D1"/>
    <w:rsid w:val="00090B2C"/>
    <w:rsid w:val="00092D26"/>
    <w:rsid w:val="00093F52"/>
    <w:rsid w:val="000948AB"/>
    <w:rsid w:val="00094C96"/>
    <w:rsid w:val="000964E6"/>
    <w:rsid w:val="0009701A"/>
    <w:rsid w:val="000A3C10"/>
    <w:rsid w:val="000A4970"/>
    <w:rsid w:val="000A567D"/>
    <w:rsid w:val="000B71CD"/>
    <w:rsid w:val="000C0F07"/>
    <w:rsid w:val="000C4F78"/>
    <w:rsid w:val="000D0995"/>
    <w:rsid w:val="000D0EC2"/>
    <w:rsid w:val="000D10F1"/>
    <w:rsid w:val="000D2653"/>
    <w:rsid w:val="000D3474"/>
    <w:rsid w:val="000D4338"/>
    <w:rsid w:val="000E03E7"/>
    <w:rsid w:val="000E527A"/>
    <w:rsid w:val="000E6EE5"/>
    <w:rsid w:val="000E7D15"/>
    <w:rsid w:val="000E7D23"/>
    <w:rsid w:val="000F0938"/>
    <w:rsid w:val="000F132D"/>
    <w:rsid w:val="000F3DA9"/>
    <w:rsid w:val="000F4B00"/>
    <w:rsid w:val="000F5B67"/>
    <w:rsid w:val="000F5CF5"/>
    <w:rsid w:val="0010108D"/>
    <w:rsid w:val="00102008"/>
    <w:rsid w:val="001024DE"/>
    <w:rsid w:val="001144AB"/>
    <w:rsid w:val="001156D4"/>
    <w:rsid w:val="00117EB0"/>
    <w:rsid w:val="00124CF9"/>
    <w:rsid w:val="0013158F"/>
    <w:rsid w:val="00133540"/>
    <w:rsid w:val="0013401D"/>
    <w:rsid w:val="00135E10"/>
    <w:rsid w:val="00137E83"/>
    <w:rsid w:val="001447D0"/>
    <w:rsid w:val="001453EF"/>
    <w:rsid w:val="001473FA"/>
    <w:rsid w:val="001507FB"/>
    <w:rsid w:val="00153F68"/>
    <w:rsid w:val="00155C65"/>
    <w:rsid w:val="00157F06"/>
    <w:rsid w:val="00170819"/>
    <w:rsid w:val="00171B01"/>
    <w:rsid w:val="00172B56"/>
    <w:rsid w:val="001744F3"/>
    <w:rsid w:val="00174C44"/>
    <w:rsid w:val="00175764"/>
    <w:rsid w:val="00175892"/>
    <w:rsid w:val="00180A60"/>
    <w:rsid w:val="00181C91"/>
    <w:rsid w:val="0018211B"/>
    <w:rsid w:val="00186E0F"/>
    <w:rsid w:val="00187D04"/>
    <w:rsid w:val="00191240"/>
    <w:rsid w:val="00192AA6"/>
    <w:rsid w:val="001940FE"/>
    <w:rsid w:val="00195A4E"/>
    <w:rsid w:val="00197580"/>
    <w:rsid w:val="00197AE9"/>
    <w:rsid w:val="001A0D1C"/>
    <w:rsid w:val="001A74FB"/>
    <w:rsid w:val="001B01C0"/>
    <w:rsid w:val="001B1B17"/>
    <w:rsid w:val="001B209B"/>
    <w:rsid w:val="001B423F"/>
    <w:rsid w:val="001C118E"/>
    <w:rsid w:val="001C1C4C"/>
    <w:rsid w:val="001C234D"/>
    <w:rsid w:val="001C2E46"/>
    <w:rsid w:val="001C435C"/>
    <w:rsid w:val="001C4D93"/>
    <w:rsid w:val="001C5A26"/>
    <w:rsid w:val="001C5CE5"/>
    <w:rsid w:val="001C5EEC"/>
    <w:rsid w:val="001C5FDE"/>
    <w:rsid w:val="001C6424"/>
    <w:rsid w:val="001C74A7"/>
    <w:rsid w:val="001D1AF8"/>
    <w:rsid w:val="001D1FEA"/>
    <w:rsid w:val="001D41B5"/>
    <w:rsid w:val="001D760D"/>
    <w:rsid w:val="001D7758"/>
    <w:rsid w:val="001E05F0"/>
    <w:rsid w:val="001E099F"/>
    <w:rsid w:val="001E10A8"/>
    <w:rsid w:val="001E142E"/>
    <w:rsid w:val="001E1C93"/>
    <w:rsid w:val="001E65E1"/>
    <w:rsid w:val="001F0952"/>
    <w:rsid w:val="001F2BBF"/>
    <w:rsid w:val="001F5A7A"/>
    <w:rsid w:val="001F7B1E"/>
    <w:rsid w:val="002016BB"/>
    <w:rsid w:val="00202921"/>
    <w:rsid w:val="00207054"/>
    <w:rsid w:val="0021474B"/>
    <w:rsid w:val="00216C02"/>
    <w:rsid w:val="00217B50"/>
    <w:rsid w:val="0022070B"/>
    <w:rsid w:val="002224E4"/>
    <w:rsid w:val="00225B54"/>
    <w:rsid w:val="00226DBE"/>
    <w:rsid w:val="002270F8"/>
    <w:rsid w:val="002307D8"/>
    <w:rsid w:val="002365A4"/>
    <w:rsid w:val="00236761"/>
    <w:rsid w:val="002411AE"/>
    <w:rsid w:val="00241B9F"/>
    <w:rsid w:val="00247D77"/>
    <w:rsid w:val="00252F23"/>
    <w:rsid w:val="00252F8F"/>
    <w:rsid w:val="0025328B"/>
    <w:rsid w:val="00256810"/>
    <w:rsid w:val="00261922"/>
    <w:rsid w:val="002664A2"/>
    <w:rsid w:val="002702A5"/>
    <w:rsid w:val="00274095"/>
    <w:rsid w:val="002766EA"/>
    <w:rsid w:val="002768E3"/>
    <w:rsid w:val="0028044E"/>
    <w:rsid w:val="0028382A"/>
    <w:rsid w:val="0028534F"/>
    <w:rsid w:val="00285C91"/>
    <w:rsid w:val="00286CED"/>
    <w:rsid w:val="002954AA"/>
    <w:rsid w:val="00297A64"/>
    <w:rsid w:val="00297FD2"/>
    <w:rsid w:val="002A28CE"/>
    <w:rsid w:val="002B0C6A"/>
    <w:rsid w:val="002B49A8"/>
    <w:rsid w:val="002B691F"/>
    <w:rsid w:val="002B733F"/>
    <w:rsid w:val="002C360D"/>
    <w:rsid w:val="002C45EB"/>
    <w:rsid w:val="002C4E66"/>
    <w:rsid w:val="002C5413"/>
    <w:rsid w:val="002C5FA2"/>
    <w:rsid w:val="002D05FD"/>
    <w:rsid w:val="002D1A2D"/>
    <w:rsid w:val="002D2AA9"/>
    <w:rsid w:val="002D2DF7"/>
    <w:rsid w:val="002D46FB"/>
    <w:rsid w:val="002D71A4"/>
    <w:rsid w:val="002E2077"/>
    <w:rsid w:val="002E4890"/>
    <w:rsid w:val="002E637C"/>
    <w:rsid w:val="002F035C"/>
    <w:rsid w:val="002F122C"/>
    <w:rsid w:val="002F4143"/>
    <w:rsid w:val="00300005"/>
    <w:rsid w:val="00301626"/>
    <w:rsid w:val="00301B43"/>
    <w:rsid w:val="0031079D"/>
    <w:rsid w:val="0031443C"/>
    <w:rsid w:val="00314FF1"/>
    <w:rsid w:val="00315DBB"/>
    <w:rsid w:val="00317B62"/>
    <w:rsid w:val="00327222"/>
    <w:rsid w:val="003309C4"/>
    <w:rsid w:val="0033203B"/>
    <w:rsid w:val="00341A29"/>
    <w:rsid w:val="0034573E"/>
    <w:rsid w:val="003502FF"/>
    <w:rsid w:val="00353095"/>
    <w:rsid w:val="00354577"/>
    <w:rsid w:val="00356C93"/>
    <w:rsid w:val="003579F4"/>
    <w:rsid w:val="0036428F"/>
    <w:rsid w:val="00365580"/>
    <w:rsid w:val="003664C8"/>
    <w:rsid w:val="00366506"/>
    <w:rsid w:val="00367F13"/>
    <w:rsid w:val="0037084F"/>
    <w:rsid w:val="00370A3F"/>
    <w:rsid w:val="00371A37"/>
    <w:rsid w:val="00373029"/>
    <w:rsid w:val="00376CF7"/>
    <w:rsid w:val="0038004E"/>
    <w:rsid w:val="0038038C"/>
    <w:rsid w:val="003866F3"/>
    <w:rsid w:val="0039056C"/>
    <w:rsid w:val="00392416"/>
    <w:rsid w:val="00397945"/>
    <w:rsid w:val="00397EBC"/>
    <w:rsid w:val="003A2340"/>
    <w:rsid w:val="003A3484"/>
    <w:rsid w:val="003A3A08"/>
    <w:rsid w:val="003A3D03"/>
    <w:rsid w:val="003B3237"/>
    <w:rsid w:val="003B3959"/>
    <w:rsid w:val="003B57A8"/>
    <w:rsid w:val="003B5C31"/>
    <w:rsid w:val="003B612F"/>
    <w:rsid w:val="003C3F6E"/>
    <w:rsid w:val="003C424B"/>
    <w:rsid w:val="003C55D3"/>
    <w:rsid w:val="003C5845"/>
    <w:rsid w:val="003C74F8"/>
    <w:rsid w:val="003D5635"/>
    <w:rsid w:val="003D6C13"/>
    <w:rsid w:val="003D7CB2"/>
    <w:rsid w:val="003E1D8A"/>
    <w:rsid w:val="003E47AD"/>
    <w:rsid w:val="003F2A09"/>
    <w:rsid w:val="003F2C3F"/>
    <w:rsid w:val="003F3A02"/>
    <w:rsid w:val="003F7D10"/>
    <w:rsid w:val="004005C2"/>
    <w:rsid w:val="00403D5D"/>
    <w:rsid w:val="0040424F"/>
    <w:rsid w:val="00410A37"/>
    <w:rsid w:val="00410E56"/>
    <w:rsid w:val="00412CEF"/>
    <w:rsid w:val="004136D4"/>
    <w:rsid w:val="00414C36"/>
    <w:rsid w:val="004152E3"/>
    <w:rsid w:val="00420D6C"/>
    <w:rsid w:val="0042137D"/>
    <w:rsid w:val="00422BF5"/>
    <w:rsid w:val="00423F1F"/>
    <w:rsid w:val="00426BDB"/>
    <w:rsid w:val="00427597"/>
    <w:rsid w:val="00430550"/>
    <w:rsid w:val="00434B83"/>
    <w:rsid w:val="00435338"/>
    <w:rsid w:val="00435E86"/>
    <w:rsid w:val="00436345"/>
    <w:rsid w:val="00443232"/>
    <w:rsid w:val="00444F74"/>
    <w:rsid w:val="004462FB"/>
    <w:rsid w:val="00446641"/>
    <w:rsid w:val="0044795B"/>
    <w:rsid w:val="00447AF5"/>
    <w:rsid w:val="00454016"/>
    <w:rsid w:val="00454771"/>
    <w:rsid w:val="00455868"/>
    <w:rsid w:val="004651BB"/>
    <w:rsid w:val="00465B33"/>
    <w:rsid w:val="004661D9"/>
    <w:rsid w:val="00472473"/>
    <w:rsid w:val="00475240"/>
    <w:rsid w:val="00475A22"/>
    <w:rsid w:val="00475CA1"/>
    <w:rsid w:val="0048137B"/>
    <w:rsid w:val="00481CEB"/>
    <w:rsid w:val="00482DA3"/>
    <w:rsid w:val="00482E6C"/>
    <w:rsid w:val="00486DC1"/>
    <w:rsid w:val="00494239"/>
    <w:rsid w:val="00495B96"/>
    <w:rsid w:val="00497FF2"/>
    <w:rsid w:val="004A07B2"/>
    <w:rsid w:val="004A18F2"/>
    <w:rsid w:val="004A3CCA"/>
    <w:rsid w:val="004A5AE2"/>
    <w:rsid w:val="004A6CF1"/>
    <w:rsid w:val="004A70B5"/>
    <w:rsid w:val="004B09F5"/>
    <w:rsid w:val="004B130A"/>
    <w:rsid w:val="004B14A3"/>
    <w:rsid w:val="004B3074"/>
    <w:rsid w:val="004C0C24"/>
    <w:rsid w:val="004C2191"/>
    <w:rsid w:val="004C36FE"/>
    <w:rsid w:val="004C598D"/>
    <w:rsid w:val="004D0C10"/>
    <w:rsid w:val="004D2E85"/>
    <w:rsid w:val="004D3222"/>
    <w:rsid w:val="004E0F55"/>
    <w:rsid w:val="004E7F47"/>
    <w:rsid w:val="004F0FB0"/>
    <w:rsid w:val="004F2C83"/>
    <w:rsid w:val="004F3037"/>
    <w:rsid w:val="004F311E"/>
    <w:rsid w:val="004F4BA5"/>
    <w:rsid w:val="004F548B"/>
    <w:rsid w:val="004F74ED"/>
    <w:rsid w:val="005002BE"/>
    <w:rsid w:val="00501AB7"/>
    <w:rsid w:val="005048AC"/>
    <w:rsid w:val="00510B5D"/>
    <w:rsid w:val="0051187A"/>
    <w:rsid w:val="0051516D"/>
    <w:rsid w:val="005157C7"/>
    <w:rsid w:val="005159EE"/>
    <w:rsid w:val="0051683B"/>
    <w:rsid w:val="00523DA0"/>
    <w:rsid w:val="0052562E"/>
    <w:rsid w:val="00530683"/>
    <w:rsid w:val="00531778"/>
    <w:rsid w:val="005366B7"/>
    <w:rsid w:val="00537F02"/>
    <w:rsid w:val="00542137"/>
    <w:rsid w:val="00542945"/>
    <w:rsid w:val="00545B82"/>
    <w:rsid w:val="005462D6"/>
    <w:rsid w:val="00547C70"/>
    <w:rsid w:val="00554583"/>
    <w:rsid w:val="00556D25"/>
    <w:rsid w:val="005666AA"/>
    <w:rsid w:val="005672AB"/>
    <w:rsid w:val="00570015"/>
    <w:rsid w:val="00571AF7"/>
    <w:rsid w:val="005733E9"/>
    <w:rsid w:val="00575E06"/>
    <w:rsid w:val="00576B56"/>
    <w:rsid w:val="00576EF2"/>
    <w:rsid w:val="00585EAA"/>
    <w:rsid w:val="005874B1"/>
    <w:rsid w:val="00590060"/>
    <w:rsid w:val="005910F9"/>
    <w:rsid w:val="00591183"/>
    <w:rsid w:val="00591712"/>
    <w:rsid w:val="005964A5"/>
    <w:rsid w:val="00596B57"/>
    <w:rsid w:val="005973B3"/>
    <w:rsid w:val="005A09F8"/>
    <w:rsid w:val="005A0BF9"/>
    <w:rsid w:val="005A37C0"/>
    <w:rsid w:val="005A40D4"/>
    <w:rsid w:val="005A4700"/>
    <w:rsid w:val="005A74FC"/>
    <w:rsid w:val="005B256A"/>
    <w:rsid w:val="005B265E"/>
    <w:rsid w:val="005B6A55"/>
    <w:rsid w:val="005C08C4"/>
    <w:rsid w:val="005C2EF7"/>
    <w:rsid w:val="005C56D3"/>
    <w:rsid w:val="005C69FB"/>
    <w:rsid w:val="005D0AAF"/>
    <w:rsid w:val="005D13DE"/>
    <w:rsid w:val="005D49D3"/>
    <w:rsid w:val="005D598C"/>
    <w:rsid w:val="005E07A1"/>
    <w:rsid w:val="005E0FCE"/>
    <w:rsid w:val="005E1109"/>
    <w:rsid w:val="005E1D44"/>
    <w:rsid w:val="005E1F7E"/>
    <w:rsid w:val="005F1A57"/>
    <w:rsid w:val="005F7204"/>
    <w:rsid w:val="0060013F"/>
    <w:rsid w:val="00601A40"/>
    <w:rsid w:val="00602631"/>
    <w:rsid w:val="0060765D"/>
    <w:rsid w:val="00610C07"/>
    <w:rsid w:val="00610F79"/>
    <w:rsid w:val="00612783"/>
    <w:rsid w:val="00622C95"/>
    <w:rsid w:val="006230F4"/>
    <w:rsid w:val="0062596E"/>
    <w:rsid w:val="00633688"/>
    <w:rsid w:val="006341D5"/>
    <w:rsid w:val="00637399"/>
    <w:rsid w:val="006441CC"/>
    <w:rsid w:val="00647196"/>
    <w:rsid w:val="0065146E"/>
    <w:rsid w:val="006548DE"/>
    <w:rsid w:val="00654ADE"/>
    <w:rsid w:val="00661AF9"/>
    <w:rsid w:val="00663FB0"/>
    <w:rsid w:val="00665FF9"/>
    <w:rsid w:val="00670104"/>
    <w:rsid w:val="00673481"/>
    <w:rsid w:val="006758CB"/>
    <w:rsid w:val="00680C10"/>
    <w:rsid w:val="00686A4E"/>
    <w:rsid w:val="00693BFC"/>
    <w:rsid w:val="00694373"/>
    <w:rsid w:val="00696D62"/>
    <w:rsid w:val="00696E9A"/>
    <w:rsid w:val="006A0CBB"/>
    <w:rsid w:val="006A109C"/>
    <w:rsid w:val="006A50A5"/>
    <w:rsid w:val="006A5EDD"/>
    <w:rsid w:val="006B21B3"/>
    <w:rsid w:val="006C11F3"/>
    <w:rsid w:val="006C2F8C"/>
    <w:rsid w:val="006C3969"/>
    <w:rsid w:val="006D0BDD"/>
    <w:rsid w:val="006D188B"/>
    <w:rsid w:val="006D2310"/>
    <w:rsid w:val="006D245D"/>
    <w:rsid w:val="006D4B42"/>
    <w:rsid w:val="006D6DBA"/>
    <w:rsid w:val="006E2F04"/>
    <w:rsid w:val="006E3F91"/>
    <w:rsid w:val="006E43D4"/>
    <w:rsid w:val="006E678F"/>
    <w:rsid w:val="006F0FC7"/>
    <w:rsid w:val="006F105D"/>
    <w:rsid w:val="006F23B5"/>
    <w:rsid w:val="006F4F0E"/>
    <w:rsid w:val="006F6CEC"/>
    <w:rsid w:val="006F76A6"/>
    <w:rsid w:val="00706A5F"/>
    <w:rsid w:val="00710055"/>
    <w:rsid w:val="0071012D"/>
    <w:rsid w:val="00712052"/>
    <w:rsid w:val="00713967"/>
    <w:rsid w:val="007154EF"/>
    <w:rsid w:val="007157B4"/>
    <w:rsid w:val="0071595B"/>
    <w:rsid w:val="0071700F"/>
    <w:rsid w:val="00720BAA"/>
    <w:rsid w:val="007227D9"/>
    <w:rsid w:val="00724B99"/>
    <w:rsid w:val="007306CD"/>
    <w:rsid w:val="00730AA7"/>
    <w:rsid w:val="00736ABE"/>
    <w:rsid w:val="00736E2E"/>
    <w:rsid w:val="007371B4"/>
    <w:rsid w:val="00743DDD"/>
    <w:rsid w:val="0074409C"/>
    <w:rsid w:val="007445F2"/>
    <w:rsid w:val="00744F8D"/>
    <w:rsid w:val="00745380"/>
    <w:rsid w:val="007454FC"/>
    <w:rsid w:val="00751DE7"/>
    <w:rsid w:val="007546C7"/>
    <w:rsid w:val="00756569"/>
    <w:rsid w:val="00756AB7"/>
    <w:rsid w:val="00756FF5"/>
    <w:rsid w:val="00761BAE"/>
    <w:rsid w:val="00764750"/>
    <w:rsid w:val="00765DDE"/>
    <w:rsid w:val="007727DB"/>
    <w:rsid w:val="007743F2"/>
    <w:rsid w:val="00780C98"/>
    <w:rsid w:val="00785446"/>
    <w:rsid w:val="00791245"/>
    <w:rsid w:val="007915AC"/>
    <w:rsid w:val="00797C99"/>
    <w:rsid w:val="007A2F99"/>
    <w:rsid w:val="007A78A5"/>
    <w:rsid w:val="007B2775"/>
    <w:rsid w:val="007B78DD"/>
    <w:rsid w:val="007C5A0D"/>
    <w:rsid w:val="007D06A9"/>
    <w:rsid w:val="007D1F8F"/>
    <w:rsid w:val="007D4222"/>
    <w:rsid w:val="007D6B4E"/>
    <w:rsid w:val="007D75DA"/>
    <w:rsid w:val="007D7D68"/>
    <w:rsid w:val="007E0057"/>
    <w:rsid w:val="007E413E"/>
    <w:rsid w:val="007E78F8"/>
    <w:rsid w:val="007F3975"/>
    <w:rsid w:val="007F64B4"/>
    <w:rsid w:val="00801141"/>
    <w:rsid w:val="008047B1"/>
    <w:rsid w:val="00805747"/>
    <w:rsid w:val="00805EDC"/>
    <w:rsid w:val="00807FF8"/>
    <w:rsid w:val="00811A99"/>
    <w:rsid w:val="0081288C"/>
    <w:rsid w:val="00812F54"/>
    <w:rsid w:val="00813955"/>
    <w:rsid w:val="00821E4B"/>
    <w:rsid w:val="00822382"/>
    <w:rsid w:val="00823352"/>
    <w:rsid w:val="008301ED"/>
    <w:rsid w:val="008340B4"/>
    <w:rsid w:val="00837E83"/>
    <w:rsid w:val="00840572"/>
    <w:rsid w:val="008445F1"/>
    <w:rsid w:val="00844E23"/>
    <w:rsid w:val="00845D59"/>
    <w:rsid w:val="00846B0C"/>
    <w:rsid w:val="00850F5D"/>
    <w:rsid w:val="00854AF3"/>
    <w:rsid w:val="008575DD"/>
    <w:rsid w:val="00857637"/>
    <w:rsid w:val="00864BA1"/>
    <w:rsid w:val="008704B7"/>
    <w:rsid w:val="00870BA5"/>
    <w:rsid w:val="0087421B"/>
    <w:rsid w:val="0087432A"/>
    <w:rsid w:val="00877B2B"/>
    <w:rsid w:val="008840AB"/>
    <w:rsid w:val="008849C1"/>
    <w:rsid w:val="00887216"/>
    <w:rsid w:val="0088727E"/>
    <w:rsid w:val="00887F3F"/>
    <w:rsid w:val="00890D89"/>
    <w:rsid w:val="0089118E"/>
    <w:rsid w:val="008A0D5E"/>
    <w:rsid w:val="008A1C08"/>
    <w:rsid w:val="008A3A71"/>
    <w:rsid w:val="008A3D93"/>
    <w:rsid w:val="008A7E99"/>
    <w:rsid w:val="008B18DE"/>
    <w:rsid w:val="008B3841"/>
    <w:rsid w:val="008B5754"/>
    <w:rsid w:val="008B68AC"/>
    <w:rsid w:val="008B7D23"/>
    <w:rsid w:val="008C2FEB"/>
    <w:rsid w:val="008C493E"/>
    <w:rsid w:val="008C7F40"/>
    <w:rsid w:val="008D10D4"/>
    <w:rsid w:val="008D2EF3"/>
    <w:rsid w:val="008D4CBE"/>
    <w:rsid w:val="008D503D"/>
    <w:rsid w:val="008E2EC0"/>
    <w:rsid w:val="008F1AB0"/>
    <w:rsid w:val="008F2CB5"/>
    <w:rsid w:val="008F7CB5"/>
    <w:rsid w:val="0090382C"/>
    <w:rsid w:val="00903E59"/>
    <w:rsid w:val="009065C1"/>
    <w:rsid w:val="0091054E"/>
    <w:rsid w:val="0091179F"/>
    <w:rsid w:val="009167B2"/>
    <w:rsid w:val="009176C4"/>
    <w:rsid w:val="00920A1C"/>
    <w:rsid w:val="009225DF"/>
    <w:rsid w:val="00922A74"/>
    <w:rsid w:val="00924971"/>
    <w:rsid w:val="0092528F"/>
    <w:rsid w:val="009269F5"/>
    <w:rsid w:val="00926A62"/>
    <w:rsid w:val="00931821"/>
    <w:rsid w:val="009336B6"/>
    <w:rsid w:val="00934FB6"/>
    <w:rsid w:val="0093611B"/>
    <w:rsid w:val="00936B4C"/>
    <w:rsid w:val="00937138"/>
    <w:rsid w:val="009403DF"/>
    <w:rsid w:val="00942EC7"/>
    <w:rsid w:val="00945172"/>
    <w:rsid w:val="009456A6"/>
    <w:rsid w:val="00947A4C"/>
    <w:rsid w:val="009526FC"/>
    <w:rsid w:val="009615DE"/>
    <w:rsid w:val="0096380E"/>
    <w:rsid w:val="009656A5"/>
    <w:rsid w:val="009659C9"/>
    <w:rsid w:val="009700B7"/>
    <w:rsid w:val="00970186"/>
    <w:rsid w:val="0097196C"/>
    <w:rsid w:val="009722D6"/>
    <w:rsid w:val="00973B65"/>
    <w:rsid w:val="00973FF3"/>
    <w:rsid w:val="00975437"/>
    <w:rsid w:val="009825E8"/>
    <w:rsid w:val="00982AD7"/>
    <w:rsid w:val="00982BE1"/>
    <w:rsid w:val="00985C41"/>
    <w:rsid w:val="0098702E"/>
    <w:rsid w:val="00991119"/>
    <w:rsid w:val="009A002E"/>
    <w:rsid w:val="009A1118"/>
    <w:rsid w:val="009A34C9"/>
    <w:rsid w:val="009A3B03"/>
    <w:rsid w:val="009A6631"/>
    <w:rsid w:val="009B0D5C"/>
    <w:rsid w:val="009B0F3B"/>
    <w:rsid w:val="009B37F9"/>
    <w:rsid w:val="009B5C82"/>
    <w:rsid w:val="009B7FF5"/>
    <w:rsid w:val="009C0748"/>
    <w:rsid w:val="009C13A9"/>
    <w:rsid w:val="009C1EE4"/>
    <w:rsid w:val="009C605A"/>
    <w:rsid w:val="009C62BA"/>
    <w:rsid w:val="009C77EC"/>
    <w:rsid w:val="009D3CE4"/>
    <w:rsid w:val="009D3F9B"/>
    <w:rsid w:val="009D4B6B"/>
    <w:rsid w:val="009D5EF8"/>
    <w:rsid w:val="009D6EC6"/>
    <w:rsid w:val="009D783F"/>
    <w:rsid w:val="009E3222"/>
    <w:rsid w:val="009E7452"/>
    <w:rsid w:val="009E78DC"/>
    <w:rsid w:val="009F1C1E"/>
    <w:rsid w:val="009F2679"/>
    <w:rsid w:val="009F2812"/>
    <w:rsid w:val="009F2C7D"/>
    <w:rsid w:val="009F3C36"/>
    <w:rsid w:val="009F622C"/>
    <w:rsid w:val="009F79CC"/>
    <w:rsid w:val="009F7A5C"/>
    <w:rsid w:val="00A01099"/>
    <w:rsid w:val="00A043DA"/>
    <w:rsid w:val="00A06B81"/>
    <w:rsid w:val="00A07AF0"/>
    <w:rsid w:val="00A10C24"/>
    <w:rsid w:val="00A10F62"/>
    <w:rsid w:val="00A12A7A"/>
    <w:rsid w:val="00A2055B"/>
    <w:rsid w:val="00A23043"/>
    <w:rsid w:val="00A26516"/>
    <w:rsid w:val="00A3025C"/>
    <w:rsid w:val="00A35217"/>
    <w:rsid w:val="00A361CD"/>
    <w:rsid w:val="00A402C1"/>
    <w:rsid w:val="00A44636"/>
    <w:rsid w:val="00A45840"/>
    <w:rsid w:val="00A46738"/>
    <w:rsid w:val="00A526B0"/>
    <w:rsid w:val="00A54325"/>
    <w:rsid w:val="00A551D4"/>
    <w:rsid w:val="00A5649F"/>
    <w:rsid w:val="00A57351"/>
    <w:rsid w:val="00A61E25"/>
    <w:rsid w:val="00A629B8"/>
    <w:rsid w:val="00A65962"/>
    <w:rsid w:val="00A6686C"/>
    <w:rsid w:val="00A66F2D"/>
    <w:rsid w:val="00A6772F"/>
    <w:rsid w:val="00A718C6"/>
    <w:rsid w:val="00A71A1B"/>
    <w:rsid w:val="00A771B2"/>
    <w:rsid w:val="00A77525"/>
    <w:rsid w:val="00A77705"/>
    <w:rsid w:val="00A8241A"/>
    <w:rsid w:val="00A83183"/>
    <w:rsid w:val="00A83975"/>
    <w:rsid w:val="00A84AB5"/>
    <w:rsid w:val="00A8553A"/>
    <w:rsid w:val="00A87035"/>
    <w:rsid w:val="00A913DE"/>
    <w:rsid w:val="00A929CE"/>
    <w:rsid w:val="00A940CA"/>
    <w:rsid w:val="00AA0882"/>
    <w:rsid w:val="00AA15DD"/>
    <w:rsid w:val="00AA1740"/>
    <w:rsid w:val="00AA1EC8"/>
    <w:rsid w:val="00AA2B7E"/>
    <w:rsid w:val="00AA5CED"/>
    <w:rsid w:val="00AB14D9"/>
    <w:rsid w:val="00AB5309"/>
    <w:rsid w:val="00AC001F"/>
    <w:rsid w:val="00AC0600"/>
    <w:rsid w:val="00AC1F1C"/>
    <w:rsid w:val="00AD0D6E"/>
    <w:rsid w:val="00AD2709"/>
    <w:rsid w:val="00AD31D5"/>
    <w:rsid w:val="00AD3A5E"/>
    <w:rsid w:val="00AD499B"/>
    <w:rsid w:val="00AD57E7"/>
    <w:rsid w:val="00AD5CAF"/>
    <w:rsid w:val="00AD60E9"/>
    <w:rsid w:val="00AD7DF0"/>
    <w:rsid w:val="00AE0FE0"/>
    <w:rsid w:val="00AE1707"/>
    <w:rsid w:val="00AE64EC"/>
    <w:rsid w:val="00AE660D"/>
    <w:rsid w:val="00B0080B"/>
    <w:rsid w:val="00B02912"/>
    <w:rsid w:val="00B04A8A"/>
    <w:rsid w:val="00B07141"/>
    <w:rsid w:val="00B112BA"/>
    <w:rsid w:val="00B149D1"/>
    <w:rsid w:val="00B172FA"/>
    <w:rsid w:val="00B23A93"/>
    <w:rsid w:val="00B25377"/>
    <w:rsid w:val="00B26530"/>
    <w:rsid w:val="00B30310"/>
    <w:rsid w:val="00B305E4"/>
    <w:rsid w:val="00B31E67"/>
    <w:rsid w:val="00B32525"/>
    <w:rsid w:val="00B34D15"/>
    <w:rsid w:val="00B35561"/>
    <w:rsid w:val="00B40267"/>
    <w:rsid w:val="00B44AC4"/>
    <w:rsid w:val="00B55B68"/>
    <w:rsid w:val="00B56F74"/>
    <w:rsid w:val="00B576E4"/>
    <w:rsid w:val="00B57F32"/>
    <w:rsid w:val="00B610B5"/>
    <w:rsid w:val="00B610C0"/>
    <w:rsid w:val="00B61562"/>
    <w:rsid w:val="00B647A4"/>
    <w:rsid w:val="00B658A1"/>
    <w:rsid w:val="00B674C9"/>
    <w:rsid w:val="00B67EFE"/>
    <w:rsid w:val="00B7117B"/>
    <w:rsid w:val="00B719CA"/>
    <w:rsid w:val="00B745BD"/>
    <w:rsid w:val="00B755C3"/>
    <w:rsid w:val="00B778E9"/>
    <w:rsid w:val="00B8068A"/>
    <w:rsid w:val="00B82742"/>
    <w:rsid w:val="00B842F8"/>
    <w:rsid w:val="00B87930"/>
    <w:rsid w:val="00B90CFA"/>
    <w:rsid w:val="00B925FB"/>
    <w:rsid w:val="00B931D2"/>
    <w:rsid w:val="00B966CC"/>
    <w:rsid w:val="00BA5E7A"/>
    <w:rsid w:val="00BA6C11"/>
    <w:rsid w:val="00BA75AA"/>
    <w:rsid w:val="00BB102E"/>
    <w:rsid w:val="00BB1B34"/>
    <w:rsid w:val="00BB297A"/>
    <w:rsid w:val="00BB5F73"/>
    <w:rsid w:val="00BB7845"/>
    <w:rsid w:val="00BC4FDB"/>
    <w:rsid w:val="00BC5181"/>
    <w:rsid w:val="00BD0E4E"/>
    <w:rsid w:val="00BD3B4E"/>
    <w:rsid w:val="00BD43B6"/>
    <w:rsid w:val="00BD63B5"/>
    <w:rsid w:val="00BD6517"/>
    <w:rsid w:val="00BD7DF9"/>
    <w:rsid w:val="00BE04A4"/>
    <w:rsid w:val="00BE1D7B"/>
    <w:rsid w:val="00BE29DF"/>
    <w:rsid w:val="00BE3F2F"/>
    <w:rsid w:val="00BE647B"/>
    <w:rsid w:val="00BE6DEE"/>
    <w:rsid w:val="00BF0AC0"/>
    <w:rsid w:val="00BF0DB0"/>
    <w:rsid w:val="00BF3283"/>
    <w:rsid w:val="00BF3570"/>
    <w:rsid w:val="00BF56EB"/>
    <w:rsid w:val="00BF60DD"/>
    <w:rsid w:val="00BF7C45"/>
    <w:rsid w:val="00C01151"/>
    <w:rsid w:val="00C01E82"/>
    <w:rsid w:val="00C025A4"/>
    <w:rsid w:val="00C033EE"/>
    <w:rsid w:val="00C03B86"/>
    <w:rsid w:val="00C03E4A"/>
    <w:rsid w:val="00C06571"/>
    <w:rsid w:val="00C07D0A"/>
    <w:rsid w:val="00C10622"/>
    <w:rsid w:val="00C1144C"/>
    <w:rsid w:val="00C1688D"/>
    <w:rsid w:val="00C20216"/>
    <w:rsid w:val="00C23A2E"/>
    <w:rsid w:val="00C24554"/>
    <w:rsid w:val="00C2581E"/>
    <w:rsid w:val="00C25C70"/>
    <w:rsid w:val="00C2714C"/>
    <w:rsid w:val="00C2739A"/>
    <w:rsid w:val="00C27B98"/>
    <w:rsid w:val="00C27D0E"/>
    <w:rsid w:val="00C3037A"/>
    <w:rsid w:val="00C33F1D"/>
    <w:rsid w:val="00C352C3"/>
    <w:rsid w:val="00C415BA"/>
    <w:rsid w:val="00C436C1"/>
    <w:rsid w:val="00C50F7E"/>
    <w:rsid w:val="00C61B5C"/>
    <w:rsid w:val="00C63540"/>
    <w:rsid w:val="00C64F28"/>
    <w:rsid w:val="00C66722"/>
    <w:rsid w:val="00C66DE4"/>
    <w:rsid w:val="00C71A30"/>
    <w:rsid w:val="00C77E8E"/>
    <w:rsid w:val="00C8366A"/>
    <w:rsid w:val="00C94EF0"/>
    <w:rsid w:val="00C95860"/>
    <w:rsid w:val="00C973AC"/>
    <w:rsid w:val="00C97604"/>
    <w:rsid w:val="00CA1A6C"/>
    <w:rsid w:val="00CA1C32"/>
    <w:rsid w:val="00CA5514"/>
    <w:rsid w:val="00CA59F7"/>
    <w:rsid w:val="00CB1018"/>
    <w:rsid w:val="00CB1AD3"/>
    <w:rsid w:val="00CB2C68"/>
    <w:rsid w:val="00CB41E5"/>
    <w:rsid w:val="00CB4E60"/>
    <w:rsid w:val="00CC00B7"/>
    <w:rsid w:val="00CC0B07"/>
    <w:rsid w:val="00CC5152"/>
    <w:rsid w:val="00CC786E"/>
    <w:rsid w:val="00CC79F2"/>
    <w:rsid w:val="00CD1C40"/>
    <w:rsid w:val="00CD2D81"/>
    <w:rsid w:val="00CD2F40"/>
    <w:rsid w:val="00CD5965"/>
    <w:rsid w:val="00CD6123"/>
    <w:rsid w:val="00CD63DB"/>
    <w:rsid w:val="00CE5A17"/>
    <w:rsid w:val="00CE67E4"/>
    <w:rsid w:val="00CF3C9A"/>
    <w:rsid w:val="00CF70DC"/>
    <w:rsid w:val="00D017FD"/>
    <w:rsid w:val="00D024FA"/>
    <w:rsid w:val="00D0337F"/>
    <w:rsid w:val="00D052D7"/>
    <w:rsid w:val="00D05C50"/>
    <w:rsid w:val="00D0673B"/>
    <w:rsid w:val="00D1089A"/>
    <w:rsid w:val="00D14319"/>
    <w:rsid w:val="00D22808"/>
    <w:rsid w:val="00D22CC3"/>
    <w:rsid w:val="00D25EA2"/>
    <w:rsid w:val="00D26BCE"/>
    <w:rsid w:val="00D27924"/>
    <w:rsid w:val="00D31058"/>
    <w:rsid w:val="00D35245"/>
    <w:rsid w:val="00D369A5"/>
    <w:rsid w:val="00D40FEF"/>
    <w:rsid w:val="00D41276"/>
    <w:rsid w:val="00D42DE2"/>
    <w:rsid w:val="00D434C3"/>
    <w:rsid w:val="00D4670C"/>
    <w:rsid w:val="00D47BF4"/>
    <w:rsid w:val="00D50651"/>
    <w:rsid w:val="00D50C5A"/>
    <w:rsid w:val="00D512CE"/>
    <w:rsid w:val="00D52DB0"/>
    <w:rsid w:val="00D5555D"/>
    <w:rsid w:val="00D57AA1"/>
    <w:rsid w:val="00D57EA6"/>
    <w:rsid w:val="00D60EDF"/>
    <w:rsid w:val="00D610F6"/>
    <w:rsid w:val="00D626E1"/>
    <w:rsid w:val="00D66B9F"/>
    <w:rsid w:val="00D716B9"/>
    <w:rsid w:val="00D74D10"/>
    <w:rsid w:val="00D76944"/>
    <w:rsid w:val="00D80A58"/>
    <w:rsid w:val="00D82904"/>
    <w:rsid w:val="00D84C68"/>
    <w:rsid w:val="00D871C6"/>
    <w:rsid w:val="00D929B3"/>
    <w:rsid w:val="00D9306C"/>
    <w:rsid w:val="00D94C9B"/>
    <w:rsid w:val="00D96666"/>
    <w:rsid w:val="00DA247A"/>
    <w:rsid w:val="00DA2572"/>
    <w:rsid w:val="00DA487D"/>
    <w:rsid w:val="00DA497D"/>
    <w:rsid w:val="00DA5C70"/>
    <w:rsid w:val="00DB4E7A"/>
    <w:rsid w:val="00DB7547"/>
    <w:rsid w:val="00DC0F00"/>
    <w:rsid w:val="00DC26BC"/>
    <w:rsid w:val="00DC3130"/>
    <w:rsid w:val="00DC7A88"/>
    <w:rsid w:val="00DD0A4D"/>
    <w:rsid w:val="00DD0CE4"/>
    <w:rsid w:val="00DD26BF"/>
    <w:rsid w:val="00DD4582"/>
    <w:rsid w:val="00DD4594"/>
    <w:rsid w:val="00DE2179"/>
    <w:rsid w:val="00DE3515"/>
    <w:rsid w:val="00DE77CE"/>
    <w:rsid w:val="00DF0166"/>
    <w:rsid w:val="00DF054E"/>
    <w:rsid w:val="00DF0EB2"/>
    <w:rsid w:val="00DF2E3B"/>
    <w:rsid w:val="00DF4AF2"/>
    <w:rsid w:val="00DF4F73"/>
    <w:rsid w:val="00DF5BFE"/>
    <w:rsid w:val="00E003E5"/>
    <w:rsid w:val="00E038E3"/>
    <w:rsid w:val="00E04765"/>
    <w:rsid w:val="00E06598"/>
    <w:rsid w:val="00E10419"/>
    <w:rsid w:val="00E11BA8"/>
    <w:rsid w:val="00E13017"/>
    <w:rsid w:val="00E13711"/>
    <w:rsid w:val="00E15ECD"/>
    <w:rsid w:val="00E1660C"/>
    <w:rsid w:val="00E213B2"/>
    <w:rsid w:val="00E21C85"/>
    <w:rsid w:val="00E22512"/>
    <w:rsid w:val="00E2296D"/>
    <w:rsid w:val="00E30ED7"/>
    <w:rsid w:val="00E31DF9"/>
    <w:rsid w:val="00E32FB5"/>
    <w:rsid w:val="00E43B2D"/>
    <w:rsid w:val="00E52A96"/>
    <w:rsid w:val="00E535EB"/>
    <w:rsid w:val="00E604AA"/>
    <w:rsid w:val="00E6119D"/>
    <w:rsid w:val="00E62EC2"/>
    <w:rsid w:val="00E679D8"/>
    <w:rsid w:val="00E67F4B"/>
    <w:rsid w:val="00E70E4B"/>
    <w:rsid w:val="00E71095"/>
    <w:rsid w:val="00E80C9D"/>
    <w:rsid w:val="00E82748"/>
    <w:rsid w:val="00E9065E"/>
    <w:rsid w:val="00E91CD0"/>
    <w:rsid w:val="00E93C49"/>
    <w:rsid w:val="00E96E35"/>
    <w:rsid w:val="00E97BFC"/>
    <w:rsid w:val="00EA0E16"/>
    <w:rsid w:val="00EA10B8"/>
    <w:rsid w:val="00EA10E3"/>
    <w:rsid w:val="00EA22CB"/>
    <w:rsid w:val="00EA2A94"/>
    <w:rsid w:val="00EA367B"/>
    <w:rsid w:val="00EA5147"/>
    <w:rsid w:val="00EA5E4A"/>
    <w:rsid w:val="00EB3D8F"/>
    <w:rsid w:val="00EB4513"/>
    <w:rsid w:val="00EB5B09"/>
    <w:rsid w:val="00EC0A3F"/>
    <w:rsid w:val="00EC1CE5"/>
    <w:rsid w:val="00EC1EBE"/>
    <w:rsid w:val="00EC26F2"/>
    <w:rsid w:val="00EC3DDD"/>
    <w:rsid w:val="00EC5695"/>
    <w:rsid w:val="00EC57D2"/>
    <w:rsid w:val="00EC5A64"/>
    <w:rsid w:val="00EC6D32"/>
    <w:rsid w:val="00ED05F4"/>
    <w:rsid w:val="00ED14AC"/>
    <w:rsid w:val="00ED4BB2"/>
    <w:rsid w:val="00ED7AB2"/>
    <w:rsid w:val="00EE5E63"/>
    <w:rsid w:val="00EF3259"/>
    <w:rsid w:val="00EF3C95"/>
    <w:rsid w:val="00EF5DE9"/>
    <w:rsid w:val="00EF62BE"/>
    <w:rsid w:val="00EF78FF"/>
    <w:rsid w:val="00F02ED2"/>
    <w:rsid w:val="00F03B13"/>
    <w:rsid w:val="00F04B58"/>
    <w:rsid w:val="00F05ACA"/>
    <w:rsid w:val="00F0646A"/>
    <w:rsid w:val="00F07610"/>
    <w:rsid w:val="00F10372"/>
    <w:rsid w:val="00F11538"/>
    <w:rsid w:val="00F147AB"/>
    <w:rsid w:val="00F155CE"/>
    <w:rsid w:val="00F17C2F"/>
    <w:rsid w:val="00F22FA4"/>
    <w:rsid w:val="00F31B55"/>
    <w:rsid w:val="00F322D1"/>
    <w:rsid w:val="00F3235F"/>
    <w:rsid w:val="00F32C7F"/>
    <w:rsid w:val="00F35273"/>
    <w:rsid w:val="00F35AFC"/>
    <w:rsid w:val="00F37ADA"/>
    <w:rsid w:val="00F40870"/>
    <w:rsid w:val="00F41132"/>
    <w:rsid w:val="00F45219"/>
    <w:rsid w:val="00F46758"/>
    <w:rsid w:val="00F47DBF"/>
    <w:rsid w:val="00F52AC0"/>
    <w:rsid w:val="00F52D3C"/>
    <w:rsid w:val="00F53322"/>
    <w:rsid w:val="00F56322"/>
    <w:rsid w:val="00F6655B"/>
    <w:rsid w:val="00F725D6"/>
    <w:rsid w:val="00F734F2"/>
    <w:rsid w:val="00F7373F"/>
    <w:rsid w:val="00F74381"/>
    <w:rsid w:val="00F8308A"/>
    <w:rsid w:val="00F83395"/>
    <w:rsid w:val="00F90A23"/>
    <w:rsid w:val="00F91399"/>
    <w:rsid w:val="00F913FB"/>
    <w:rsid w:val="00F929F1"/>
    <w:rsid w:val="00F9350D"/>
    <w:rsid w:val="00FA4C6D"/>
    <w:rsid w:val="00FA6842"/>
    <w:rsid w:val="00FB0A49"/>
    <w:rsid w:val="00FB0A82"/>
    <w:rsid w:val="00FB58D7"/>
    <w:rsid w:val="00FC0048"/>
    <w:rsid w:val="00FC0083"/>
    <w:rsid w:val="00FC0792"/>
    <w:rsid w:val="00FC5068"/>
    <w:rsid w:val="00FC557C"/>
    <w:rsid w:val="00FD2604"/>
    <w:rsid w:val="00FD5CBE"/>
    <w:rsid w:val="00FE05AE"/>
    <w:rsid w:val="00FE238F"/>
    <w:rsid w:val="00FE462B"/>
    <w:rsid w:val="00FE522F"/>
    <w:rsid w:val="00FE55FF"/>
    <w:rsid w:val="00FE6258"/>
    <w:rsid w:val="00FF3746"/>
    <w:rsid w:val="00FF3993"/>
    <w:rsid w:val="00FF537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CBDA"/>
  <w15:docId w15:val="{35E5A6E3-6FAF-40A3-B4EA-CB0FAD55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30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30683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68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A50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0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50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0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0A5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065C1"/>
    <w:rPr>
      <w:b/>
      <w:bCs/>
    </w:rPr>
  </w:style>
  <w:style w:type="paragraph" w:styleId="NormalWeb">
    <w:name w:val="Normal (Web)"/>
    <w:basedOn w:val="Normal"/>
    <w:uiPriority w:val="99"/>
    <w:unhideWhenUsed/>
    <w:rsid w:val="0090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9336B6"/>
  </w:style>
  <w:style w:type="character" w:styleId="nfasis">
    <w:name w:val="Emphasis"/>
    <w:basedOn w:val="Fuentedeprrafopredeter"/>
    <w:uiPriority w:val="20"/>
    <w:qFormat/>
    <w:rsid w:val="00837E83"/>
    <w:rPr>
      <w:i/>
      <w:iCs/>
    </w:rPr>
  </w:style>
  <w:style w:type="paragraph" w:styleId="Prrafodelista">
    <w:name w:val="List Paragraph"/>
    <w:basedOn w:val="Normal"/>
    <w:uiPriority w:val="34"/>
    <w:qFormat/>
    <w:rsid w:val="00F66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0502A0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D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AAF"/>
  </w:style>
  <w:style w:type="paragraph" w:styleId="Piedepgina">
    <w:name w:val="footer"/>
    <w:basedOn w:val="Normal"/>
    <w:link w:val="PiedepginaCar"/>
    <w:uiPriority w:val="99"/>
    <w:unhideWhenUsed/>
    <w:rsid w:val="005D0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AAF"/>
  </w:style>
  <w:style w:type="character" w:customStyle="1" w:styleId="bold">
    <w:name w:val="bold"/>
    <w:basedOn w:val="Fuentedeprrafopredeter"/>
    <w:rsid w:val="00590060"/>
  </w:style>
  <w:style w:type="character" w:customStyle="1" w:styleId="ng-star-inserted">
    <w:name w:val="ng-star-inserted"/>
    <w:basedOn w:val="Fuentedeprrafopredeter"/>
    <w:rsid w:val="00590060"/>
  </w:style>
  <w:style w:type="character" w:styleId="Hipervnculo">
    <w:name w:val="Hyperlink"/>
    <w:basedOn w:val="Fuentedeprrafopredeter"/>
    <w:uiPriority w:val="99"/>
    <w:semiHidden/>
    <w:unhideWhenUsed/>
    <w:rsid w:val="00590060"/>
    <w:rPr>
      <w:color w:val="0000FF"/>
      <w:u w:val="single"/>
    </w:rPr>
  </w:style>
  <w:style w:type="paragraph" w:styleId="Revisin">
    <w:name w:val="Revision"/>
    <w:hidden/>
    <w:uiPriority w:val="99"/>
    <w:semiHidden/>
    <w:rsid w:val="00730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6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5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93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2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10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73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204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5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885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78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973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8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61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1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6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05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63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37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1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3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38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2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9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4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20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225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0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7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170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27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606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09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08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94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4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15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5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6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364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39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2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59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09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2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777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66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04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052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0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08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31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838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872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607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501">
          <w:marLeft w:val="403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100">
          <w:marLeft w:val="792"/>
          <w:marRight w:val="0"/>
          <w:marTop w:val="8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9FB2-4E2F-4A6D-97E9-2B1B8A3A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1747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Hernández</dc:creator>
  <cp:lastModifiedBy>Carolina Castro Devivo</cp:lastModifiedBy>
  <cp:revision>2</cp:revision>
  <cp:lastPrinted>2024-12-16T11:45:00Z</cp:lastPrinted>
  <dcterms:created xsi:type="dcterms:W3CDTF">2024-12-16T12:03:00Z</dcterms:created>
  <dcterms:modified xsi:type="dcterms:W3CDTF">2024-12-16T12:03:00Z</dcterms:modified>
</cp:coreProperties>
</file>